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A6" w:rsidRPr="00E53F01" w:rsidRDefault="006568DC" w:rsidP="00953024">
      <w:pPr>
        <w:pStyle w:val="Glava"/>
        <w:tabs>
          <w:tab w:val="clear" w:pos="4536"/>
        </w:tabs>
        <w:rPr>
          <w:rFonts w:cstheme="minorHAnsi"/>
          <w:b/>
          <w:sz w:val="24"/>
          <w:szCs w:val="24"/>
        </w:rPr>
      </w:pPr>
      <w:r w:rsidRPr="00E53F01">
        <w:rPr>
          <w:rFonts w:cstheme="minorHAnsi"/>
          <w:b/>
          <w:sz w:val="24"/>
          <w:szCs w:val="24"/>
        </w:rPr>
        <w:t>CI ZA IZGRADNJO PTUJSKE OBVOZNICE</w:t>
      </w:r>
    </w:p>
    <w:p w:rsidR="006568DC" w:rsidRPr="00E53F01" w:rsidRDefault="006568DC" w:rsidP="006568DC">
      <w:pPr>
        <w:pStyle w:val="Brezrazmikov"/>
        <w:rPr>
          <w:rFonts w:cstheme="minorHAnsi"/>
          <w:b/>
          <w:sz w:val="24"/>
          <w:szCs w:val="24"/>
        </w:rPr>
      </w:pPr>
      <w:r w:rsidRPr="00E53F01">
        <w:rPr>
          <w:rFonts w:cstheme="minorHAnsi"/>
          <w:b/>
          <w:sz w:val="24"/>
          <w:szCs w:val="24"/>
        </w:rPr>
        <w:t>e- mail: civilna.iniciativa@ptujskaobvoznica.com</w:t>
      </w:r>
    </w:p>
    <w:p w:rsidR="006568DC" w:rsidRPr="00E53F01" w:rsidRDefault="006568DC" w:rsidP="00953024">
      <w:pPr>
        <w:pStyle w:val="Glava"/>
        <w:tabs>
          <w:tab w:val="clear" w:pos="4536"/>
        </w:tabs>
        <w:rPr>
          <w:rFonts w:cstheme="minorHAnsi"/>
          <w:b/>
          <w:sz w:val="24"/>
          <w:szCs w:val="24"/>
        </w:rPr>
      </w:pPr>
    </w:p>
    <w:p w:rsidR="00D84B9C" w:rsidRPr="00E53F01" w:rsidRDefault="00D84B9C" w:rsidP="006568DC">
      <w:pPr>
        <w:pStyle w:val="Glava"/>
        <w:tabs>
          <w:tab w:val="clear" w:pos="4536"/>
        </w:tabs>
        <w:rPr>
          <w:rFonts w:cstheme="minorHAnsi"/>
          <w:sz w:val="24"/>
          <w:szCs w:val="24"/>
        </w:rPr>
      </w:pPr>
    </w:p>
    <w:p w:rsidR="006568DC" w:rsidRPr="00E53F01" w:rsidRDefault="00D96D0B" w:rsidP="006568DC">
      <w:pPr>
        <w:pStyle w:val="Glava"/>
        <w:tabs>
          <w:tab w:val="clear" w:pos="4536"/>
        </w:tabs>
        <w:rPr>
          <w:rFonts w:cstheme="minorHAnsi"/>
          <w:sz w:val="24"/>
          <w:szCs w:val="24"/>
        </w:rPr>
      </w:pPr>
      <w:r w:rsidRPr="00E53F01">
        <w:rPr>
          <w:rFonts w:cstheme="minorHAnsi"/>
          <w:sz w:val="24"/>
          <w:szCs w:val="24"/>
        </w:rPr>
        <w:t xml:space="preserve">Datum: </w:t>
      </w:r>
      <w:r w:rsidR="00E42EBA" w:rsidRPr="00E53F01">
        <w:rPr>
          <w:rFonts w:cstheme="minorHAnsi"/>
          <w:sz w:val="24"/>
          <w:szCs w:val="24"/>
        </w:rPr>
        <w:t>1</w:t>
      </w:r>
      <w:r w:rsidR="00E53F01" w:rsidRPr="00E53F01">
        <w:rPr>
          <w:rFonts w:cstheme="minorHAnsi"/>
          <w:sz w:val="24"/>
          <w:szCs w:val="24"/>
          <w:lang w:val="en-SI"/>
        </w:rPr>
        <w:t>1</w:t>
      </w:r>
      <w:r w:rsidR="00683411" w:rsidRPr="00E53F01">
        <w:rPr>
          <w:rFonts w:cstheme="minorHAnsi"/>
          <w:sz w:val="24"/>
          <w:szCs w:val="24"/>
        </w:rPr>
        <w:t>.</w:t>
      </w:r>
      <w:r w:rsidR="00E42EBA" w:rsidRPr="00E53F01">
        <w:rPr>
          <w:rFonts w:cstheme="minorHAnsi"/>
          <w:sz w:val="24"/>
          <w:szCs w:val="24"/>
        </w:rPr>
        <w:t xml:space="preserve"> </w:t>
      </w:r>
      <w:r w:rsidR="00E53F01" w:rsidRPr="00E53F01">
        <w:rPr>
          <w:rFonts w:cstheme="minorHAnsi"/>
          <w:sz w:val="24"/>
          <w:szCs w:val="24"/>
          <w:lang w:val="en-SI"/>
        </w:rPr>
        <w:t>10</w:t>
      </w:r>
      <w:r w:rsidR="00D040BA" w:rsidRPr="00E53F01">
        <w:rPr>
          <w:rFonts w:cstheme="minorHAnsi"/>
          <w:sz w:val="24"/>
          <w:szCs w:val="24"/>
        </w:rPr>
        <w:t>. 2022</w:t>
      </w:r>
      <w:r w:rsidR="006568DC" w:rsidRPr="00E53F01">
        <w:rPr>
          <w:rFonts w:cstheme="minorHAnsi"/>
          <w:sz w:val="24"/>
          <w:szCs w:val="24"/>
        </w:rPr>
        <w:t xml:space="preserve"> </w:t>
      </w:r>
    </w:p>
    <w:p w:rsidR="006568DC" w:rsidRPr="00E53F01" w:rsidRDefault="006568DC" w:rsidP="00953024">
      <w:pPr>
        <w:pStyle w:val="Glava"/>
        <w:tabs>
          <w:tab w:val="clear" w:pos="4536"/>
        </w:tabs>
        <w:rPr>
          <w:rFonts w:cstheme="minorHAnsi"/>
          <w:b/>
          <w:sz w:val="24"/>
          <w:szCs w:val="24"/>
        </w:rPr>
      </w:pPr>
    </w:p>
    <w:p w:rsidR="006568DC" w:rsidRPr="00E53F01" w:rsidRDefault="006568DC" w:rsidP="00953024">
      <w:pPr>
        <w:pStyle w:val="Glava"/>
        <w:tabs>
          <w:tab w:val="clear" w:pos="4536"/>
        </w:tabs>
        <w:rPr>
          <w:rFonts w:cstheme="minorHAnsi"/>
          <w:b/>
          <w:sz w:val="24"/>
          <w:szCs w:val="24"/>
        </w:rPr>
      </w:pPr>
    </w:p>
    <w:p w:rsidR="00E42EBA" w:rsidRPr="00E53F01" w:rsidRDefault="00E42EBA" w:rsidP="00E42EBA">
      <w:pPr>
        <w:pStyle w:val="Glava"/>
        <w:tabs>
          <w:tab w:val="clear" w:pos="4536"/>
        </w:tabs>
        <w:rPr>
          <w:rFonts w:cstheme="minorHAnsi"/>
          <w:b/>
          <w:sz w:val="24"/>
          <w:szCs w:val="24"/>
        </w:rPr>
      </w:pPr>
      <w:r w:rsidRPr="00E53F01">
        <w:rPr>
          <w:rFonts w:cstheme="minorHAnsi"/>
          <w:b/>
          <w:sz w:val="24"/>
          <w:szCs w:val="24"/>
        </w:rPr>
        <w:t>KABINET PRE</w:t>
      </w:r>
      <w:r w:rsidR="00E53F01" w:rsidRPr="00E53F01">
        <w:rPr>
          <w:rFonts w:cstheme="minorHAnsi"/>
          <w:b/>
          <w:sz w:val="24"/>
          <w:szCs w:val="24"/>
          <w:lang w:val="en-SI"/>
        </w:rPr>
        <w:t>DSEDNIKA</w:t>
      </w:r>
      <w:r w:rsidRPr="00E53F01">
        <w:rPr>
          <w:rFonts w:cstheme="minorHAnsi"/>
          <w:b/>
          <w:sz w:val="24"/>
          <w:szCs w:val="24"/>
        </w:rPr>
        <w:t xml:space="preserve"> VLADE RS</w:t>
      </w:r>
    </w:p>
    <w:p w:rsidR="00E42EBA" w:rsidRPr="00E53F01" w:rsidRDefault="007C7207" w:rsidP="00E42EBA">
      <w:pPr>
        <w:pStyle w:val="Glava"/>
        <w:tabs>
          <w:tab w:val="clear" w:pos="4536"/>
        </w:tabs>
        <w:rPr>
          <w:rFonts w:cstheme="minorHAnsi"/>
          <w:sz w:val="24"/>
          <w:szCs w:val="24"/>
        </w:rPr>
      </w:pPr>
      <w:r w:rsidRPr="00E53F01">
        <w:rPr>
          <w:rFonts w:cstheme="minorHAnsi"/>
          <w:sz w:val="24"/>
          <w:szCs w:val="24"/>
        </w:rPr>
        <w:t>Gregorčičeva ulica 20–25</w:t>
      </w:r>
      <w:r w:rsidR="006F2863" w:rsidRPr="00E53F01">
        <w:rPr>
          <w:rFonts w:cstheme="minorHAnsi"/>
          <w:sz w:val="24"/>
          <w:szCs w:val="24"/>
        </w:rPr>
        <w:t xml:space="preserve">, </w:t>
      </w:r>
      <w:r w:rsidRPr="00E53F01">
        <w:rPr>
          <w:rFonts w:cstheme="minorHAnsi"/>
          <w:sz w:val="24"/>
          <w:szCs w:val="24"/>
        </w:rPr>
        <w:t>1000 Ljubljana</w:t>
      </w:r>
    </w:p>
    <w:p w:rsidR="00E42EBA" w:rsidRPr="00E53F01" w:rsidRDefault="00E42EBA" w:rsidP="00E42EBA">
      <w:pPr>
        <w:pStyle w:val="Glava"/>
        <w:tabs>
          <w:tab w:val="clear" w:pos="4536"/>
        </w:tabs>
        <w:rPr>
          <w:rFonts w:cstheme="minorHAnsi"/>
          <w:b/>
          <w:sz w:val="24"/>
          <w:szCs w:val="24"/>
        </w:rPr>
      </w:pPr>
    </w:p>
    <w:p w:rsidR="00E42EBA" w:rsidRPr="00E53F01" w:rsidRDefault="00E42EBA" w:rsidP="00E42EBA">
      <w:pPr>
        <w:pStyle w:val="Glava"/>
        <w:tabs>
          <w:tab w:val="clear" w:pos="4536"/>
        </w:tabs>
        <w:rPr>
          <w:rFonts w:cstheme="minorHAnsi"/>
          <w:b/>
          <w:sz w:val="24"/>
          <w:szCs w:val="24"/>
        </w:rPr>
      </w:pPr>
      <w:r w:rsidRPr="00E53F01">
        <w:rPr>
          <w:rFonts w:cstheme="minorHAnsi"/>
          <w:b/>
          <w:sz w:val="24"/>
          <w:szCs w:val="24"/>
        </w:rPr>
        <w:t>MINISTRSTVO  ZA OKOLJE IN PROSTOR</w:t>
      </w:r>
    </w:p>
    <w:p w:rsidR="00E42EBA" w:rsidRPr="00E53F01" w:rsidRDefault="006F2863" w:rsidP="00E42EBA">
      <w:pPr>
        <w:pStyle w:val="Glava"/>
        <w:tabs>
          <w:tab w:val="clear" w:pos="4536"/>
        </w:tabs>
        <w:rPr>
          <w:rFonts w:cstheme="minorHAnsi"/>
          <w:sz w:val="24"/>
          <w:szCs w:val="24"/>
        </w:rPr>
      </w:pPr>
      <w:r w:rsidRPr="00E53F01">
        <w:rPr>
          <w:rFonts w:cstheme="minorHAnsi"/>
          <w:sz w:val="24"/>
          <w:szCs w:val="24"/>
        </w:rPr>
        <w:t>Dunajska cesta 48, 1000 Ljubljana</w:t>
      </w:r>
    </w:p>
    <w:p w:rsidR="006F2863" w:rsidRPr="00E53F01" w:rsidRDefault="006F2863" w:rsidP="00E42EBA">
      <w:pPr>
        <w:pStyle w:val="Glava"/>
        <w:tabs>
          <w:tab w:val="clear" w:pos="4536"/>
        </w:tabs>
        <w:rPr>
          <w:rFonts w:cstheme="minorHAnsi"/>
          <w:b/>
          <w:sz w:val="24"/>
          <w:szCs w:val="24"/>
        </w:rPr>
      </w:pPr>
    </w:p>
    <w:p w:rsidR="00E42EBA" w:rsidRPr="00E53F01" w:rsidRDefault="00E42EBA" w:rsidP="00E42EBA">
      <w:pPr>
        <w:pStyle w:val="Glava"/>
        <w:tabs>
          <w:tab w:val="clear" w:pos="4536"/>
        </w:tabs>
        <w:rPr>
          <w:rFonts w:cstheme="minorHAnsi"/>
          <w:b/>
          <w:sz w:val="24"/>
          <w:szCs w:val="24"/>
        </w:rPr>
      </w:pPr>
      <w:r w:rsidRPr="00E53F01">
        <w:rPr>
          <w:rFonts w:cstheme="minorHAnsi"/>
          <w:b/>
          <w:sz w:val="24"/>
          <w:szCs w:val="24"/>
        </w:rPr>
        <w:t>MINISTRSTVO  ZA INFRASTRUKTURO</w:t>
      </w:r>
    </w:p>
    <w:p w:rsidR="00E42EBA" w:rsidRPr="00E53F01" w:rsidRDefault="00E42EBA" w:rsidP="00E42EBA">
      <w:pPr>
        <w:pStyle w:val="Glava"/>
        <w:tabs>
          <w:tab w:val="clear" w:pos="4536"/>
        </w:tabs>
        <w:rPr>
          <w:rFonts w:cstheme="minorHAnsi"/>
          <w:sz w:val="24"/>
          <w:szCs w:val="24"/>
        </w:rPr>
      </w:pPr>
      <w:r w:rsidRPr="00E53F01">
        <w:rPr>
          <w:rFonts w:cstheme="minorHAnsi"/>
          <w:sz w:val="24"/>
          <w:szCs w:val="24"/>
        </w:rPr>
        <w:t>Langusova ulica 4, 1535 Ljubljana</w:t>
      </w:r>
    </w:p>
    <w:p w:rsidR="00E42EBA" w:rsidRPr="00E53F01" w:rsidRDefault="00E42EBA" w:rsidP="00E42EBA">
      <w:pPr>
        <w:pStyle w:val="Glava"/>
        <w:tabs>
          <w:tab w:val="clear" w:pos="4536"/>
        </w:tabs>
        <w:rPr>
          <w:rFonts w:cstheme="minorHAnsi"/>
          <w:b/>
          <w:sz w:val="24"/>
          <w:szCs w:val="24"/>
        </w:rPr>
      </w:pPr>
    </w:p>
    <w:p w:rsidR="00E42EBA" w:rsidRPr="00E53F01" w:rsidRDefault="00E42EBA" w:rsidP="00E42EBA">
      <w:pPr>
        <w:pStyle w:val="Glava"/>
        <w:tabs>
          <w:tab w:val="clear" w:pos="4536"/>
        </w:tabs>
        <w:rPr>
          <w:rFonts w:cstheme="minorHAnsi"/>
          <w:sz w:val="24"/>
          <w:szCs w:val="24"/>
        </w:rPr>
      </w:pPr>
    </w:p>
    <w:p w:rsidR="00F05E72" w:rsidRPr="00E53F01" w:rsidRDefault="00E42EBA" w:rsidP="00E42EBA">
      <w:pPr>
        <w:pStyle w:val="Glava"/>
        <w:tabs>
          <w:tab w:val="clear" w:pos="4536"/>
        </w:tabs>
        <w:rPr>
          <w:rFonts w:cstheme="minorHAnsi"/>
          <w:b/>
          <w:sz w:val="24"/>
          <w:szCs w:val="24"/>
        </w:rPr>
      </w:pPr>
      <w:r w:rsidRPr="00E53F01">
        <w:rPr>
          <w:rFonts w:cstheme="minorHAnsi"/>
          <w:b/>
          <w:sz w:val="24"/>
          <w:szCs w:val="24"/>
        </w:rPr>
        <w:t xml:space="preserve">ZADEVA: </w:t>
      </w:r>
      <w:r w:rsidR="00F05E72" w:rsidRPr="00E53F01">
        <w:rPr>
          <w:rFonts w:cstheme="minorHAnsi"/>
          <w:b/>
          <w:sz w:val="24"/>
          <w:szCs w:val="24"/>
        </w:rPr>
        <w:t>Informacija o Študiji</w:t>
      </w:r>
      <w:r w:rsidRPr="00E53F01">
        <w:rPr>
          <w:rFonts w:cstheme="minorHAnsi"/>
          <w:b/>
          <w:sz w:val="24"/>
          <w:szCs w:val="24"/>
        </w:rPr>
        <w:t xml:space="preserve"> variante S-5 </w:t>
      </w:r>
      <w:proofErr w:type="spellStart"/>
      <w:r w:rsidRPr="00E53F01">
        <w:rPr>
          <w:rFonts w:cstheme="minorHAnsi"/>
          <w:b/>
          <w:sz w:val="24"/>
          <w:szCs w:val="24"/>
        </w:rPr>
        <w:t>opt</w:t>
      </w:r>
      <w:proofErr w:type="spellEnd"/>
      <w:r w:rsidRPr="00E53F01">
        <w:rPr>
          <w:rFonts w:cstheme="minorHAnsi"/>
          <w:b/>
          <w:sz w:val="24"/>
          <w:szCs w:val="24"/>
        </w:rPr>
        <w:t xml:space="preserve"> C glavne ceste Ptuj – Markovci v postopku</w:t>
      </w:r>
    </w:p>
    <w:p w:rsidR="00E42EBA" w:rsidRPr="00E53F01" w:rsidRDefault="00F05E72" w:rsidP="00E42EBA">
      <w:pPr>
        <w:pStyle w:val="Glava"/>
        <w:tabs>
          <w:tab w:val="clear" w:pos="4536"/>
        </w:tabs>
        <w:rPr>
          <w:rFonts w:cstheme="minorHAnsi"/>
          <w:b/>
          <w:sz w:val="24"/>
          <w:szCs w:val="24"/>
        </w:rPr>
      </w:pPr>
      <w:r w:rsidRPr="00E53F01">
        <w:rPr>
          <w:rFonts w:cstheme="minorHAnsi"/>
          <w:b/>
          <w:sz w:val="24"/>
          <w:szCs w:val="24"/>
        </w:rPr>
        <w:t xml:space="preserve">                  </w:t>
      </w:r>
      <w:r w:rsidR="00E42EBA" w:rsidRPr="00E53F01">
        <w:rPr>
          <w:rFonts w:cstheme="minorHAnsi"/>
          <w:b/>
          <w:sz w:val="24"/>
          <w:szCs w:val="24"/>
        </w:rPr>
        <w:t>pri</w:t>
      </w:r>
      <w:r w:rsidRPr="00E53F01">
        <w:rPr>
          <w:rFonts w:cstheme="minorHAnsi"/>
          <w:b/>
          <w:sz w:val="24"/>
          <w:szCs w:val="24"/>
        </w:rPr>
        <w:t xml:space="preserve">prave </w:t>
      </w:r>
      <w:r w:rsidR="00E42EBA" w:rsidRPr="00E53F01">
        <w:rPr>
          <w:rFonts w:cstheme="minorHAnsi"/>
          <w:b/>
          <w:sz w:val="24"/>
          <w:szCs w:val="24"/>
        </w:rPr>
        <w:t>državnega prostorskega načrta</w:t>
      </w:r>
    </w:p>
    <w:p w:rsidR="00E42EBA" w:rsidRPr="00E53F01" w:rsidRDefault="00E42EBA" w:rsidP="00E42EBA">
      <w:pPr>
        <w:pStyle w:val="Glava"/>
        <w:tabs>
          <w:tab w:val="clear" w:pos="4536"/>
        </w:tabs>
        <w:spacing w:before="120"/>
        <w:jc w:val="both"/>
        <w:rPr>
          <w:rFonts w:cstheme="minorHAnsi"/>
          <w:sz w:val="24"/>
          <w:szCs w:val="24"/>
        </w:rPr>
      </w:pPr>
      <w:r w:rsidRPr="00E53F01">
        <w:rPr>
          <w:rFonts w:cstheme="minorHAnsi"/>
          <w:sz w:val="24"/>
          <w:szCs w:val="24"/>
        </w:rPr>
        <w:t>Zveza:  A. Zakon o urejanju prostora (ZuP-2), Uradni list RS št. 61/2017.</w:t>
      </w:r>
    </w:p>
    <w:p w:rsidR="00E42EBA" w:rsidRPr="00E53F01" w:rsidRDefault="00E42EBA" w:rsidP="00E42EBA">
      <w:pPr>
        <w:pStyle w:val="Glava"/>
        <w:tabs>
          <w:tab w:val="clear" w:pos="4536"/>
        </w:tabs>
        <w:ind w:left="708"/>
        <w:jc w:val="both"/>
        <w:rPr>
          <w:rFonts w:cstheme="minorHAnsi"/>
          <w:sz w:val="24"/>
          <w:szCs w:val="24"/>
        </w:rPr>
      </w:pPr>
      <w:r w:rsidRPr="00E53F01">
        <w:rPr>
          <w:rFonts w:cstheme="minorHAnsi"/>
          <w:sz w:val="24"/>
          <w:szCs w:val="24"/>
        </w:rPr>
        <w:t>B. Sklep 9. seje Delovne skupine za usklajevanje rešitev v postopku priprave državnega prostorskega načrta za glavno cesto Ptuj – Markovci z dne 08. 04. 2022.</w:t>
      </w:r>
    </w:p>
    <w:p w:rsidR="00E42EBA" w:rsidRPr="00E53F01" w:rsidRDefault="00E42EBA" w:rsidP="00E42EBA">
      <w:pPr>
        <w:pStyle w:val="Glava"/>
        <w:tabs>
          <w:tab w:val="clear" w:pos="4536"/>
        </w:tabs>
        <w:rPr>
          <w:rFonts w:cstheme="minorHAnsi"/>
          <w:sz w:val="24"/>
          <w:szCs w:val="24"/>
        </w:rPr>
      </w:pPr>
    </w:p>
    <w:p w:rsidR="00036BD4" w:rsidRPr="00E53F01" w:rsidRDefault="00036BD4" w:rsidP="0022078C">
      <w:pPr>
        <w:pStyle w:val="Glava"/>
        <w:tabs>
          <w:tab w:val="clear" w:pos="4536"/>
        </w:tabs>
        <w:rPr>
          <w:rFonts w:cstheme="minorHAnsi"/>
          <w:sz w:val="24"/>
          <w:szCs w:val="24"/>
        </w:rPr>
      </w:pPr>
    </w:p>
    <w:p w:rsidR="00557D8D" w:rsidRPr="00E53F01" w:rsidRDefault="000E0A77" w:rsidP="0022078C">
      <w:pPr>
        <w:pStyle w:val="Glava"/>
        <w:tabs>
          <w:tab w:val="clear" w:pos="4536"/>
        </w:tabs>
        <w:rPr>
          <w:rFonts w:cstheme="minorHAnsi"/>
          <w:sz w:val="24"/>
          <w:szCs w:val="24"/>
        </w:rPr>
      </w:pPr>
      <w:r w:rsidRPr="00E53F01">
        <w:rPr>
          <w:rFonts w:cstheme="minorHAnsi"/>
          <w:sz w:val="24"/>
          <w:szCs w:val="24"/>
        </w:rPr>
        <w:t>Spoštovani</w:t>
      </w:r>
      <w:r w:rsidR="00E42EBA" w:rsidRPr="00E53F01">
        <w:rPr>
          <w:rFonts w:cstheme="minorHAnsi"/>
          <w:sz w:val="24"/>
          <w:szCs w:val="24"/>
        </w:rPr>
        <w:t>!</w:t>
      </w:r>
    </w:p>
    <w:p w:rsidR="00F8231E" w:rsidRPr="00E53F01" w:rsidRDefault="00F8231E" w:rsidP="0022078C">
      <w:pPr>
        <w:pStyle w:val="Glava"/>
        <w:tabs>
          <w:tab w:val="clear" w:pos="4536"/>
        </w:tabs>
        <w:rPr>
          <w:rFonts w:cstheme="minorHAnsi"/>
          <w:sz w:val="24"/>
          <w:szCs w:val="24"/>
        </w:rPr>
      </w:pPr>
    </w:p>
    <w:p w:rsidR="004A7BA0" w:rsidRPr="00E53F01" w:rsidRDefault="00E42EBA" w:rsidP="00E42EBA">
      <w:pPr>
        <w:pStyle w:val="Glava"/>
        <w:tabs>
          <w:tab w:val="clear" w:pos="4536"/>
        </w:tabs>
        <w:spacing w:before="120"/>
        <w:jc w:val="both"/>
        <w:rPr>
          <w:rFonts w:cstheme="minorHAnsi"/>
          <w:sz w:val="24"/>
          <w:szCs w:val="24"/>
        </w:rPr>
      </w:pPr>
      <w:r w:rsidRPr="00E53F01">
        <w:rPr>
          <w:rFonts w:cstheme="minorHAnsi"/>
          <w:sz w:val="24"/>
          <w:szCs w:val="24"/>
        </w:rPr>
        <w:t xml:space="preserve">Civilna iniciativa za izgradnjo ptujske obvoznice (v nadaljevanju CI) postavlja vprašanje kako napreduje </w:t>
      </w:r>
      <w:r w:rsidRPr="00E53F01">
        <w:rPr>
          <w:rFonts w:cstheme="minorHAnsi"/>
          <w:b/>
          <w:sz w:val="24"/>
          <w:szCs w:val="24"/>
        </w:rPr>
        <w:t xml:space="preserve">Študija variante (v nadaljevanju ŠV) S-5 </w:t>
      </w:r>
      <w:proofErr w:type="spellStart"/>
      <w:r w:rsidRPr="00E53F01">
        <w:rPr>
          <w:rFonts w:cstheme="minorHAnsi"/>
          <w:b/>
          <w:sz w:val="24"/>
          <w:szCs w:val="24"/>
        </w:rPr>
        <w:t>opt</w:t>
      </w:r>
      <w:proofErr w:type="spellEnd"/>
      <w:r w:rsidRPr="00E53F01">
        <w:rPr>
          <w:rFonts w:cstheme="minorHAnsi"/>
          <w:b/>
          <w:sz w:val="24"/>
          <w:szCs w:val="24"/>
        </w:rPr>
        <w:t xml:space="preserve"> C</w:t>
      </w:r>
      <w:r w:rsidR="006B6C9D" w:rsidRPr="00E53F01">
        <w:rPr>
          <w:rFonts w:cstheme="minorHAnsi"/>
          <w:sz w:val="24"/>
          <w:szCs w:val="24"/>
        </w:rPr>
        <w:t>, ki je bila</w:t>
      </w:r>
      <w:r w:rsidRPr="00E53F01">
        <w:rPr>
          <w:rFonts w:cstheme="minorHAnsi"/>
          <w:sz w:val="24"/>
          <w:szCs w:val="24"/>
        </w:rPr>
        <w:t xml:space="preserve"> s strani </w:t>
      </w:r>
      <w:r w:rsidRPr="00E53F01">
        <w:rPr>
          <w:rFonts w:cstheme="minorHAnsi"/>
          <w:b/>
          <w:sz w:val="24"/>
          <w:szCs w:val="24"/>
        </w:rPr>
        <w:t xml:space="preserve">Medresorske delovne skupine za usklajevanje rešitev v postopku priprave državnega prostorskega načrta (DPN) za glavno cesto Ptuj – Markovci (v nadaljevanju MDS) </w:t>
      </w:r>
      <w:r w:rsidR="006B6C9D" w:rsidRPr="00E53F01">
        <w:rPr>
          <w:rFonts w:cstheme="minorHAnsi"/>
          <w:sz w:val="24"/>
          <w:szCs w:val="24"/>
        </w:rPr>
        <w:t>sprejeta dne 08. 04. 2022</w:t>
      </w:r>
      <w:r w:rsidR="006B6C9D" w:rsidRPr="00E53F01">
        <w:rPr>
          <w:rFonts w:cstheme="minorHAnsi"/>
          <w:b/>
          <w:sz w:val="24"/>
          <w:szCs w:val="24"/>
        </w:rPr>
        <w:t xml:space="preserve"> </w:t>
      </w:r>
      <w:r w:rsidR="006B6C9D" w:rsidRPr="00E53F01">
        <w:rPr>
          <w:rFonts w:cstheme="minorHAnsi"/>
          <w:sz w:val="24"/>
          <w:szCs w:val="24"/>
        </w:rPr>
        <w:t xml:space="preserve">kot </w:t>
      </w:r>
      <w:r w:rsidR="006B6C9D" w:rsidRPr="00E53F01">
        <w:rPr>
          <w:rFonts w:cstheme="minorHAnsi"/>
          <w:b/>
          <w:sz w:val="24"/>
          <w:szCs w:val="24"/>
          <w:u w:val="single"/>
        </w:rPr>
        <w:t>edina sprejemljiva za ŠV</w:t>
      </w:r>
      <w:r w:rsidR="006B6C9D" w:rsidRPr="00E53F01">
        <w:rPr>
          <w:rFonts w:cstheme="minorHAnsi"/>
          <w:b/>
          <w:sz w:val="24"/>
          <w:szCs w:val="24"/>
        </w:rPr>
        <w:t xml:space="preserve"> </w:t>
      </w:r>
      <w:r w:rsidR="006B6C9D" w:rsidRPr="00E53F01">
        <w:rPr>
          <w:rFonts w:cstheme="minorHAnsi"/>
          <w:sz w:val="24"/>
          <w:szCs w:val="24"/>
        </w:rPr>
        <w:t>(zveza pod B).</w:t>
      </w:r>
    </w:p>
    <w:p w:rsidR="004A7BA0" w:rsidRPr="00E53F01" w:rsidRDefault="004A7BA0" w:rsidP="004A7BA0">
      <w:pPr>
        <w:pStyle w:val="Glava"/>
        <w:tabs>
          <w:tab w:val="clear" w:pos="4536"/>
        </w:tabs>
        <w:spacing w:before="120"/>
        <w:jc w:val="both"/>
        <w:rPr>
          <w:rFonts w:cstheme="minorHAnsi"/>
          <w:sz w:val="24"/>
          <w:szCs w:val="24"/>
        </w:rPr>
      </w:pPr>
      <w:r w:rsidRPr="00E53F01">
        <w:rPr>
          <w:rFonts w:cstheme="minorHAnsi"/>
          <w:sz w:val="24"/>
          <w:szCs w:val="24"/>
        </w:rPr>
        <w:t xml:space="preserve">V CI pozdravljamo napredek pri postopku umeščanja, vendar glede na postopke in dogodke, ki so se odvijali na 9. seji MDS, ki je bila izpeljana dne 08. 04. 2022 v prostorih Mestne občine Ptuj se s </w:t>
      </w:r>
      <w:r w:rsidRPr="00E53F01">
        <w:rPr>
          <w:rFonts w:cstheme="minorHAnsi"/>
          <w:b/>
          <w:sz w:val="24"/>
          <w:szCs w:val="24"/>
        </w:rPr>
        <w:t>takšnim načinom dela MDS ne moremo strinjati in mu s tem dati svojo legitimnost.</w:t>
      </w:r>
      <w:r w:rsidRPr="00E53F01">
        <w:rPr>
          <w:rFonts w:cstheme="minorHAnsi"/>
          <w:sz w:val="24"/>
          <w:szCs w:val="24"/>
        </w:rPr>
        <w:t xml:space="preserve"> </w:t>
      </w:r>
    </w:p>
    <w:p w:rsidR="006B6C9D" w:rsidRPr="00E53F01" w:rsidRDefault="006B6C9D" w:rsidP="00E42EBA">
      <w:pPr>
        <w:pStyle w:val="Glava"/>
        <w:tabs>
          <w:tab w:val="clear" w:pos="4536"/>
        </w:tabs>
        <w:spacing w:before="120"/>
        <w:jc w:val="both"/>
        <w:rPr>
          <w:rFonts w:cstheme="minorHAnsi"/>
          <w:sz w:val="24"/>
          <w:szCs w:val="24"/>
        </w:rPr>
      </w:pPr>
      <w:r w:rsidRPr="00E53F01">
        <w:rPr>
          <w:rFonts w:cstheme="minorHAnsi"/>
          <w:sz w:val="24"/>
          <w:szCs w:val="24"/>
        </w:rPr>
        <w:t>Glavni razlogi za izstop so bili naslednji:</w:t>
      </w:r>
    </w:p>
    <w:p w:rsidR="006B6C9D" w:rsidRPr="00E53F01" w:rsidRDefault="006B6C9D" w:rsidP="006B6C9D">
      <w:pPr>
        <w:pStyle w:val="Glava"/>
        <w:numPr>
          <w:ilvl w:val="0"/>
          <w:numId w:val="22"/>
        </w:numPr>
        <w:tabs>
          <w:tab w:val="clear" w:pos="4536"/>
        </w:tabs>
        <w:spacing w:before="120"/>
        <w:jc w:val="both"/>
        <w:rPr>
          <w:rFonts w:cstheme="minorHAnsi"/>
          <w:sz w:val="24"/>
          <w:szCs w:val="24"/>
        </w:rPr>
      </w:pPr>
      <w:r w:rsidRPr="00E53F01">
        <w:rPr>
          <w:rFonts w:cstheme="minorHAnsi"/>
          <w:sz w:val="24"/>
          <w:szCs w:val="24"/>
        </w:rPr>
        <w:t>nespoštovanje zakonitosti in strokovnosti postopka na 9. sedi MDS v škodo CI</w:t>
      </w:r>
    </w:p>
    <w:p w:rsidR="006B6C9D" w:rsidRPr="00E53F01" w:rsidRDefault="006B6C9D" w:rsidP="006B6C9D">
      <w:pPr>
        <w:pStyle w:val="Glava"/>
        <w:numPr>
          <w:ilvl w:val="0"/>
          <w:numId w:val="23"/>
        </w:numPr>
        <w:tabs>
          <w:tab w:val="clear" w:pos="4536"/>
        </w:tabs>
        <w:spacing w:before="120"/>
        <w:jc w:val="both"/>
        <w:rPr>
          <w:rFonts w:cstheme="minorHAnsi"/>
          <w:sz w:val="24"/>
          <w:szCs w:val="24"/>
        </w:rPr>
      </w:pPr>
      <w:r w:rsidRPr="00E53F01">
        <w:rPr>
          <w:rFonts w:cstheme="minorHAnsi"/>
          <w:sz w:val="24"/>
          <w:szCs w:val="24"/>
        </w:rPr>
        <w:t>MDS je kršila navedbe sklepa o formiranju in delovanju MDS.</w:t>
      </w:r>
    </w:p>
    <w:p w:rsidR="006B6C9D" w:rsidRPr="00E53F01" w:rsidRDefault="006B6C9D" w:rsidP="006B6C9D">
      <w:pPr>
        <w:pStyle w:val="Glava"/>
        <w:numPr>
          <w:ilvl w:val="0"/>
          <w:numId w:val="22"/>
        </w:numPr>
        <w:tabs>
          <w:tab w:val="clear" w:pos="4536"/>
        </w:tabs>
        <w:spacing w:before="120"/>
        <w:jc w:val="both"/>
        <w:rPr>
          <w:rFonts w:cstheme="minorHAnsi"/>
          <w:sz w:val="24"/>
          <w:szCs w:val="24"/>
        </w:rPr>
      </w:pPr>
      <w:r w:rsidRPr="00E53F01">
        <w:rPr>
          <w:rFonts w:cstheme="minorHAnsi"/>
          <w:sz w:val="24"/>
          <w:szCs w:val="24"/>
        </w:rPr>
        <w:t xml:space="preserve">Sprejeti sklepi članstva CI v zvezi s umeščanjem </w:t>
      </w:r>
    </w:p>
    <w:p w:rsidR="006B6C9D" w:rsidRPr="00E53F01" w:rsidRDefault="00215BCF" w:rsidP="00215BCF">
      <w:pPr>
        <w:pStyle w:val="Glava"/>
        <w:numPr>
          <w:ilvl w:val="0"/>
          <w:numId w:val="23"/>
        </w:numPr>
        <w:tabs>
          <w:tab w:val="clear" w:pos="4536"/>
        </w:tabs>
        <w:spacing w:before="120"/>
        <w:jc w:val="both"/>
        <w:rPr>
          <w:rFonts w:cstheme="minorHAnsi"/>
          <w:sz w:val="24"/>
          <w:szCs w:val="24"/>
        </w:rPr>
      </w:pPr>
      <w:r w:rsidRPr="00E53F01">
        <w:rPr>
          <w:rFonts w:cstheme="minorHAnsi"/>
          <w:sz w:val="24"/>
          <w:szCs w:val="24"/>
        </w:rPr>
        <w:t xml:space="preserve">naj gredo v ŠV tri variante, zraven S-5 </w:t>
      </w:r>
      <w:proofErr w:type="spellStart"/>
      <w:r w:rsidRPr="00E53F01">
        <w:rPr>
          <w:rFonts w:cstheme="minorHAnsi"/>
          <w:sz w:val="24"/>
          <w:szCs w:val="24"/>
        </w:rPr>
        <w:t>opt</w:t>
      </w:r>
      <w:proofErr w:type="spellEnd"/>
      <w:r w:rsidRPr="00E53F01">
        <w:rPr>
          <w:rFonts w:cstheme="minorHAnsi"/>
          <w:sz w:val="24"/>
          <w:szCs w:val="24"/>
        </w:rPr>
        <w:t xml:space="preserve"> C tudi še ena severna in ena južna varianta</w:t>
      </w:r>
      <w:r w:rsidR="00F05E72" w:rsidRPr="00E53F01">
        <w:rPr>
          <w:rFonts w:cstheme="minorHAnsi"/>
          <w:sz w:val="24"/>
          <w:szCs w:val="24"/>
        </w:rPr>
        <w:t xml:space="preserve"> in ne samo ena varianta S-5 </w:t>
      </w:r>
      <w:proofErr w:type="spellStart"/>
      <w:r w:rsidR="00F05E72" w:rsidRPr="00E53F01">
        <w:rPr>
          <w:rFonts w:cstheme="minorHAnsi"/>
          <w:sz w:val="24"/>
          <w:szCs w:val="24"/>
        </w:rPr>
        <w:t>opt</w:t>
      </w:r>
      <w:proofErr w:type="spellEnd"/>
      <w:r w:rsidR="00F05E72" w:rsidRPr="00E53F01">
        <w:rPr>
          <w:rFonts w:cstheme="minorHAnsi"/>
          <w:sz w:val="24"/>
          <w:szCs w:val="24"/>
        </w:rPr>
        <w:t xml:space="preserve"> C.</w:t>
      </w:r>
    </w:p>
    <w:p w:rsidR="00215BCF" w:rsidRPr="00E53F01" w:rsidRDefault="006B6C9D" w:rsidP="006B6C9D">
      <w:pPr>
        <w:pStyle w:val="Glava"/>
        <w:numPr>
          <w:ilvl w:val="0"/>
          <w:numId w:val="22"/>
        </w:numPr>
        <w:tabs>
          <w:tab w:val="clear" w:pos="4536"/>
        </w:tabs>
        <w:spacing w:before="120"/>
        <w:jc w:val="both"/>
        <w:rPr>
          <w:rFonts w:cstheme="minorHAnsi"/>
          <w:sz w:val="24"/>
          <w:szCs w:val="24"/>
        </w:rPr>
      </w:pPr>
      <w:r w:rsidRPr="00E53F01">
        <w:rPr>
          <w:rFonts w:cstheme="minorHAnsi"/>
          <w:sz w:val="24"/>
          <w:szCs w:val="24"/>
        </w:rPr>
        <w:t xml:space="preserve">Nespoštovanje zakona o urejanju prostora (ZuP-2), Uradni list </w:t>
      </w:r>
      <w:r w:rsidR="00215BCF" w:rsidRPr="00E53F01">
        <w:rPr>
          <w:rFonts w:cstheme="minorHAnsi"/>
          <w:sz w:val="24"/>
          <w:szCs w:val="24"/>
        </w:rPr>
        <w:t>RS št. 61/2017</w:t>
      </w:r>
    </w:p>
    <w:p w:rsidR="006B6C9D" w:rsidRPr="00E53F01" w:rsidRDefault="006B6C9D" w:rsidP="00215BCF">
      <w:pPr>
        <w:pStyle w:val="Glava"/>
        <w:numPr>
          <w:ilvl w:val="0"/>
          <w:numId w:val="23"/>
        </w:numPr>
        <w:tabs>
          <w:tab w:val="clear" w:pos="4536"/>
        </w:tabs>
        <w:spacing w:before="120"/>
        <w:jc w:val="both"/>
        <w:rPr>
          <w:rFonts w:cstheme="minorHAnsi"/>
          <w:sz w:val="24"/>
          <w:szCs w:val="24"/>
        </w:rPr>
      </w:pPr>
      <w:r w:rsidRPr="00E53F01">
        <w:rPr>
          <w:rFonts w:cstheme="minorHAnsi"/>
          <w:sz w:val="24"/>
          <w:szCs w:val="24"/>
        </w:rPr>
        <w:lastRenderedPageBreak/>
        <w:t>prvi odstavek 87. člena zakona.</w:t>
      </w:r>
    </w:p>
    <w:p w:rsidR="00E42EBA" w:rsidRPr="00E53F01" w:rsidRDefault="004A7BA0" w:rsidP="00B97632">
      <w:pPr>
        <w:pStyle w:val="Glava"/>
        <w:tabs>
          <w:tab w:val="clear" w:pos="4536"/>
        </w:tabs>
        <w:spacing w:before="120"/>
        <w:jc w:val="both"/>
        <w:rPr>
          <w:rFonts w:cstheme="minorHAnsi"/>
          <w:sz w:val="24"/>
          <w:szCs w:val="24"/>
        </w:rPr>
      </w:pPr>
      <w:r w:rsidRPr="00E53F01">
        <w:rPr>
          <w:rFonts w:cstheme="minorHAnsi"/>
          <w:sz w:val="24"/>
          <w:szCs w:val="24"/>
        </w:rPr>
        <w:t>Podrobneje si</w:t>
      </w:r>
      <w:r w:rsidR="00F05E72" w:rsidRPr="00E53F01">
        <w:rPr>
          <w:rFonts w:cstheme="minorHAnsi"/>
          <w:sz w:val="24"/>
          <w:szCs w:val="24"/>
        </w:rPr>
        <w:t xml:space="preserve"> razloge za izstop lahko prečitate</w:t>
      </w:r>
      <w:r w:rsidRPr="00E53F01">
        <w:rPr>
          <w:rFonts w:cstheme="minorHAnsi"/>
          <w:sz w:val="24"/>
          <w:szCs w:val="24"/>
        </w:rPr>
        <w:t xml:space="preserve"> v Izstopni izjavi CI iz MDS, ki je v prilogi tega dopisa.</w:t>
      </w:r>
    </w:p>
    <w:p w:rsidR="004A7BA0" w:rsidRPr="00E53F01" w:rsidRDefault="004A7BA0" w:rsidP="00B97632">
      <w:pPr>
        <w:pStyle w:val="Glava"/>
        <w:tabs>
          <w:tab w:val="clear" w:pos="4536"/>
        </w:tabs>
        <w:spacing w:before="120"/>
        <w:jc w:val="both"/>
        <w:rPr>
          <w:rFonts w:cstheme="minorHAnsi"/>
          <w:sz w:val="24"/>
          <w:szCs w:val="24"/>
        </w:rPr>
      </w:pPr>
      <w:r w:rsidRPr="00E53F01">
        <w:rPr>
          <w:rFonts w:cstheme="minorHAnsi"/>
          <w:sz w:val="24"/>
          <w:szCs w:val="24"/>
        </w:rPr>
        <w:t xml:space="preserve">Zavedamo se tudi, </w:t>
      </w:r>
      <w:r w:rsidRPr="00E53F01">
        <w:rPr>
          <w:rFonts w:cstheme="minorHAnsi"/>
          <w:b/>
          <w:sz w:val="24"/>
          <w:szCs w:val="24"/>
        </w:rPr>
        <w:t>da je 9. seja MDS imela malo ali pa veliko »predvolilnega« pridiha</w:t>
      </w:r>
      <w:r w:rsidRPr="00E53F01">
        <w:rPr>
          <w:rFonts w:cstheme="minorHAnsi"/>
          <w:sz w:val="24"/>
          <w:szCs w:val="24"/>
        </w:rPr>
        <w:t xml:space="preserve"> vendar je to sedaj mimo. Pozivamo </w:t>
      </w:r>
      <w:r w:rsidRPr="00E53F01">
        <w:rPr>
          <w:rFonts w:cstheme="minorHAnsi"/>
          <w:b/>
          <w:sz w:val="24"/>
          <w:szCs w:val="24"/>
        </w:rPr>
        <w:t>nove ekipe na MOP in MZI, da pospešijo postopke umeščanja</w:t>
      </w:r>
      <w:r w:rsidRPr="00E53F01">
        <w:rPr>
          <w:rFonts w:cstheme="minorHAnsi"/>
          <w:sz w:val="24"/>
          <w:szCs w:val="24"/>
        </w:rPr>
        <w:t xml:space="preserve"> in izvajajo vse postopke, ki jim jih nalaga ZuP-2.</w:t>
      </w:r>
    </w:p>
    <w:p w:rsidR="004A7BA0" w:rsidRPr="005468D2" w:rsidRDefault="004A7BA0" w:rsidP="00B97632">
      <w:pPr>
        <w:pStyle w:val="Glava"/>
        <w:tabs>
          <w:tab w:val="clear" w:pos="4536"/>
        </w:tabs>
        <w:spacing w:before="120"/>
        <w:jc w:val="both"/>
        <w:rPr>
          <w:rFonts w:cstheme="minorHAnsi"/>
          <w:sz w:val="24"/>
          <w:szCs w:val="24"/>
          <w:lang w:val="en-SI"/>
        </w:rPr>
      </w:pPr>
      <w:r w:rsidRPr="005468D2">
        <w:rPr>
          <w:rFonts w:cstheme="minorHAnsi"/>
          <w:sz w:val="24"/>
          <w:szCs w:val="24"/>
          <w:highlight w:val="yellow"/>
        </w:rPr>
        <w:t xml:space="preserve">Predvsem pa pričakujemo podporo </w:t>
      </w:r>
      <w:r w:rsidRPr="005468D2">
        <w:rPr>
          <w:rFonts w:cstheme="minorHAnsi"/>
          <w:b/>
          <w:sz w:val="24"/>
          <w:szCs w:val="24"/>
          <w:highlight w:val="yellow"/>
        </w:rPr>
        <w:t>od novega predsednika vlade v zvezi s po</w:t>
      </w:r>
      <w:r w:rsidR="005468D2" w:rsidRPr="005468D2">
        <w:rPr>
          <w:rFonts w:cstheme="minorHAnsi"/>
          <w:b/>
          <w:sz w:val="24"/>
          <w:szCs w:val="24"/>
          <w:highlight w:val="yellow"/>
          <w:lang w:val="en-SI"/>
        </w:rPr>
        <w:t>spešitvijo</w:t>
      </w:r>
      <w:r w:rsidRPr="005468D2">
        <w:rPr>
          <w:rFonts w:cstheme="minorHAnsi"/>
          <w:b/>
          <w:sz w:val="24"/>
          <w:szCs w:val="24"/>
          <w:highlight w:val="yellow"/>
        </w:rPr>
        <w:t xml:space="preserve"> postopkov</w:t>
      </w:r>
      <w:r w:rsidR="005468D2" w:rsidRPr="005468D2">
        <w:rPr>
          <w:rFonts w:cstheme="minorHAnsi"/>
          <w:b/>
          <w:sz w:val="24"/>
          <w:szCs w:val="24"/>
          <w:highlight w:val="yellow"/>
          <w:lang w:val="en-SI"/>
        </w:rPr>
        <w:t>,</w:t>
      </w:r>
      <w:r w:rsidRPr="005468D2">
        <w:rPr>
          <w:rFonts w:cstheme="minorHAnsi"/>
          <w:sz w:val="24"/>
          <w:szCs w:val="24"/>
          <w:highlight w:val="yellow"/>
        </w:rPr>
        <w:t xml:space="preserve"> da se ta že skoraj štiridesetletna saga umeščanja pripelje </w:t>
      </w:r>
      <w:r w:rsidR="005468D2" w:rsidRPr="005468D2">
        <w:rPr>
          <w:rFonts w:cstheme="minorHAnsi"/>
          <w:sz w:val="24"/>
          <w:szCs w:val="24"/>
          <w:highlight w:val="yellow"/>
          <w:lang w:val="en-SI"/>
        </w:rPr>
        <w:t>h</w:t>
      </w:r>
      <w:r w:rsidRPr="005468D2">
        <w:rPr>
          <w:rFonts w:cstheme="minorHAnsi"/>
          <w:sz w:val="24"/>
          <w:szCs w:val="24"/>
          <w:highlight w:val="yellow"/>
        </w:rPr>
        <w:t xml:space="preserve"> koncu.</w:t>
      </w:r>
      <w:r w:rsidR="005468D2" w:rsidRPr="005468D2">
        <w:rPr>
          <w:rFonts w:cstheme="minorHAnsi"/>
          <w:sz w:val="24"/>
          <w:szCs w:val="24"/>
          <w:highlight w:val="yellow"/>
          <w:lang w:val="en-SI"/>
        </w:rPr>
        <w:t xml:space="preserve"> Še vedno namreč več tisoč ljudi živi v neprimernih in zdravju škodljivih pogojih ob cesti brez pločnika, ki jo dnevno prevozi skoraj 18.000 vozil, od tega 1.500 težkih kamionov. Tragične nesreče, kjer otroci umirajo na tej prometni cesti so žal tudi posledica dejstva, da država ne zna ali noče preusmeriti tranzitnega tovornega prometa na za to predvideno evropsko </w:t>
      </w:r>
      <w:bookmarkStart w:id="0" w:name="_GoBack"/>
      <w:bookmarkEnd w:id="0"/>
      <w:r w:rsidR="005468D2" w:rsidRPr="005468D2">
        <w:rPr>
          <w:rFonts w:cstheme="minorHAnsi"/>
          <w:sz w:val="24"/>
          <w:szCs w:val="24"/>
          <w:highlight w:val="yellow"/>
          <w:lang w:val="en-SI"/>
        </w:rPr>
        <w:t>mediteransko transverzalo, hkrati pa ne poskrbi niti za minimalno varnost ljudi ob tej cesti.</w:t>
      </w:r>
      <w:r w:rsidR="005468D2" w:rsidRPr="005468D2">
        <w:rPr>
          <w:rFonts w:cstheme="minorHAnsi"/>
          <w:sz w:val="24"/>
          <w:szCs w:val="24"/>
          <w:lang w:val="en-SI"/>
        </w:rPr>
        <w:t xml:space="preserve"> </w:t>
      </w:r>
    </w:p>
    <w:p w:rsidR="004A7BA0" w:rsidRPr="00C26A14" w:rsidRDefault="00D7283A" w:rsidP="00B97632">
      <w:pPr>
        <w:pStyle w:val="Glava"/>
        <w:tabs>
          <w:tab w:val="clear" w:pos="4536"/>
        </w:tabs>
        <w:spacing w:before="120"/>
        <w:jc w:val="both"/>
        <w:rPr>
          <w:rFonts w:cstheme="minorHAnsi"/>
          <w:sz w:val="24"/>
          <w:szCs w:val="24"/>
          <w:lang w:val="en-SI"/>
        </w:rPr>
      </w:pPr>
      <w:r w:rsidRPr="00C26A14">
        <w:rPr>
          <w:rFonts w:cstheme="minorHAnsi"/>
          <w:sz w:val="24"/>
          <w:szCs w:val="24"/>
          <w:highlight w:val="yellow"/>
        </w:rPr>
        <w:t xml:space="preserve">V pričakovanju odgovora o stanju postopka ŠV za </w:t>
      </w:r>
      <w:r w:rsidR="00E53F01" w:rsidRPr="00C26A14">
        <w:rPr>
          <w:rFonts w:cstheme="minorHAnsi"/>
          <w:sz w:val="24"/>
          <w:szCs w:val="24"/>
          <w:highlight w:val="yellow"/>
          <w:lang w:val="en-SI"/>
        </w:rPr>
        <w:t xml:space="preserve">ptujsko obvoznico naj še poudarimo, </w:t>
      </w:r>
      <w:r w:rsidRPr="00C26A14">
        <w:rPr>
          <w:rFonts w:cstheme="minorHAnsi"/>
          <w:b/>
          <w:sz w:val="24"/>
          <w:szCs w:val="24"/>
          <w:highlight w:val="yellow"/>
        </w:rPr>
        <w:t xml:space="preserve">da je CI </w:t>
      </w:r>
      <w:r w:rsidR="00E53F01" w:rsidRPr="00C26A14">
        <w:rPr>
          <w:rFonts w:cstheme="minorHAnsi"/>
          <w:b/>
          <w:sz w:val="24"/>
          <w:szCs w:val="24"/>
          <w:highlight w:val="yellow"/>
          <w:lang w:val="en-SI"/>
        </w:rPr>
        <w:t xml:space="preserve">z dajanjem pobud in predlogov </w:t>
      </w:r>
      <w:r w:rsidRPr="00C26A14">
        <w:rPr>
          <w:rFonts w:cstheme="minorHAnsi"/>
          <w:b/>
          <w:sz w:val="24"/>
          <w:szCs w:val="24"/>
          <w:highlight w:val="yellow"/>
        </w:rPr>
        <w:t>vedno bila proaktivni partner pri iskanju rešitev in to namerava</w:t>
      </w:r>
      <w:r w:rsidR="00C26A14" w:rsidRPr="00C26A14">
        <w:rPr>
          <w:rFonts w:cstheme="minorHAnsi"/>
          <w:b/>
          <w:sz w:val="24"/>
          <w:szCs w:val="24"/>
          <w:highlight w:val="yellow"/>
          <w:lang w:val="en-SI"/>
        </w:rPr>
        <w:t>mo</w:t>
      </w:r>
      <w:r w:rsidRPr="00C26A14">
        <w:rPr>
          <w:rFonts w:cstheme="minorHAnsi"/>
          <w:b/>
          <w:sz w:val="24"/>
          <w:szCs w:val="24"/>
          <w:highlight w:val="yellow"/>
        </w:rPr>
        <w:t xml:space="preserve"> delati tudi v prihodnje</w:t>
      </w:r>
      <w:r w:rsidR="00E53F01" w:rsidRPr="00C26A14">
        <w:rPr>
          <w:rFonts w:cstheme="minorHAnsi"/>
          <w:b/>
          <w:sz w:val="24"/>
          <w:szCs w:val="24"/>
          <w:highlight w:val="yellow"/>
          <w:lang w:val="en-SI"/>
        </w:rPr>
        <w:t xml:space="preserve"> </w:t>
      </w:r>
      <w:r w:rsidR="00E53F01" w:rsidRPr="00C26A14">
        <w:rPr>
          <w:rFonts w:cstheme="minorHAnsi"/>
          <w:sz w:val="24"/>
          <w:szCs w:val="24"/>
          <w:highlight w:val="yellow"/>
          <w:lang w:val="en-SI"/>
        </w:rPr>
        <w:t>(torej smo ZA čimprejšnjo izgradno in ne proti)</w:t>
      </w:r>
      <w:r w:rsidRPr="00C26A14">
        <w:rPr>
          <w:rFonts w:cstheme="minorHAnsi"/>
          <w:sz w:val="24"/>
          <w:szCs w:val="24"/>
          <w:highlight w:val="yellow"/>
        </w:rPr>
        <w:t>.</w:t>
      </w:r>
      <w:r w:rsidR="00E53F01" w:rsidRPr="00C26A14">
        <w:rPr>
          <w:rFonts w:cstheme="minorHAnsi"/>
          <w:sz w:val="24"/>
          <w:szCs w:val="24"/>
          <w:highlight w:val="yellow"/>
          <w:lang w:val="en-SI"/>
        </w:rPr>
        <w:t xml:space="preserve"> Svoja stališča smo pripravljeni pojasniti tudi osebno, zato se bomo z vedeljem odzvali morebitnemu vabilu na sestanek.</w:t>
      </w:r>
      <w:r w:rsidR="00E53F01" w:rsidRPr="00C26A14">
        <w:rPr>
          <w:rFonts w:cstheme="minorHAnsi"/>
          <w:sz w:val="24"/>
          <w:szCs w:val="24"/>
          <w:lang w:val="en-SI"/>
        </w:rPr>
        <w:t xml:space="preserve"> </w:t>
      </w:r>
    </w:p>
    <w:p w:rsidR="00D14A19" w:rsidRPr="00C26A14" w:rsidRDefault="00D14A19" w:rsidP="00B448A4">
      <w:pPr>
        <w:pStyle w:val="Glava"/>
        <w:tabs>
          <w:tab w:val="clear" w:pos="4536"/>
        </w:tabs>
        <w:jc w:val="both"/>
        <w:rPr>
          <w:rFonts w:cstheme="minorHAnsi"/>
          <w:sz w:val="24"/>
          <w:szCs w:val="24"/>
        </w:rPr>
      </w:pPr>
    </w:p>
    <w:p w:rsidR="006A6FEA" w:rsidRPr="00E53F01" w:rsidRDefault="008A4059" w:rsidP="0022078C">
      <w:pPr>
        <w:pStyle w:val="Glava"/>
        <w:tabs>
          <w:tab w:val="clear" w:pos="4536"/>
        </w:tabs>
        <w:rPr>
          <w:rFonts w:cstheme="minorHAnsi"/>
          <w:sz w:val="24"/>
          <w:szCs w:val="24"/>
        </w:rPr>
      </w:pPr>
      <w:r w:rsidRPr="00E53F01">
        <w:rPr>
          <w:rFonts w:cstheme="minorHAnsi"/>
          <w:sz w:val="24"/>
          <w:szCs w:val="24"/>
        </w:rPr>
        <w:t>Le</w:t>
      </w:r>
      <w:r w:rsidR="00436899" w:rsidRPr="00E53F01">
        <w:rPr>
          <w:rFonts w:cstheme="minorHAnsi"/>
          <w:sz w:val="24"/>
          <w:szCs w:val="24"/>
        </w:rPr>
        <w:t>p</w:t>
      </w:r>
      <w:r w:rsidRPr="00E53F01">
        <w:rPr>
          <w:rFonts w:cstheme="minorHAnsi"/>
          <w:sz w:val="24"/>
          <w:szCs w:val="24"/>
        </w:rPr>
        <w:t xml:space="preserve"> pozdrav!</w:t>
      </w:r>
      <w:r w:rsidR="002357A6" w:rsidRPr="00E53F01">
        <w:rPr>
          <w:rFonts w:cstheme="minorHAnsi"/>
          <w:sz w:val="24"/>
          <w:szCs w:val="24"/>
        </w:rPr>
        <w:t xml:space="preserve"> </w:t>
      </w:r>
      <w:r w:rsidR="006A6FEA" w:rsidRPr="00E53F01">
        <w:rPr>
          <w:rFonts w:cstheme="minorHAnsi"/>
          <w:sz w:val="24"/>
          <w:szCs w:val="24"/>
        </w:rPr>
        <w:t xml:space="preserve"> </w:t>
      </w:r>
    </w:p>
    <w:p w:rsidR="00557D8D" w:rsidRPr="00E53F01" w:rsidRDefault="00557D8D" w:rsidP="0022078C">
      <w:pPr>
        <w:pStyle w:val="Glava"/>
        <w:tabs>
          <w:tab w:val="clear" w:pos="4536"/>
        </w:tabs>
        <w:rPr>
          <w:rFonts w:cstheme="minorHAnsi"/>
          <w:sz w:val="24"/>
          <w:szCs w:val="24"/>
        </w:rPr>
      </w:pPr>
    </w:p>
    <w:p w:rsidR="0042273D" w:rsidRPr="00E53F01" w:rsidRDefault="0042273D" w:rsidP="0022078C">
      <w:pPr>
        <w:pStyle w:val="Glava"/>
        <w:tabs>
          <w:tab w:val="clear" w:pos="4536"/>
        </w:tabs>
        <w:rPr>
          <w:rFonts w:cstheme="minorHAnsi"/>
          <w:sz w:val="24"/>
          <w:szCs w:val="24"/>
        </w:rPr>
      </w:pPr>
    </w:p>
    <w:p w:rsidR="0042273D" w:rsidRPr="00E53F01" w:rsidRDefault="0042273D" w:rsidP="0042273D">
      <w:pPr>
        <w:pStyle w:val="Glava"/>
        <w:tabs>
          <w:tab w:val="clear" w:pos="4536"/>
        </w:tabs>
        <w:rPr>
          <w:rFonts w:cstheme="minorHAnsi"/>
          <w:b/>
          <w:sz w:val="24"/>
          <w:szCs w:val="24"/>
        </w:rPr>
      </w:pPr>
      <w:r w:rsidRPr="00E53F01">
        <w:rPr>
          <w:rFonts w:cstheme="minorHAnsi"/>
          <w:b/>
          <w:sz w:val="24"/>
          <w:szCs w:val="24"/>
        </w:rPr>
        <w:tab/>
        <w:t xml:space="preserve"> Predsednica CI za Ptujsko obvoznico</w:t>
      </w:r>
    </w:p>
    <w:p w:rsidR="00557D8D" w:rsidRPr="00E53F01" w:rsidRDefault="00D84B9C" w:rsidP="00D84B9C">
      <w:pPr>
        <w:pStyle w:val="Glava"/>
        <w:tabs>
          <w:tab w:val="clear" w:pos="4536"/>
        </w:tabs>
        <w:jc w:val="center"/>
        <w:rPr>
          <w:rFonts w:cstheme="minorHAnsi"/>
          <w:b/>
          <w:sz w:val="24"/>
          <w:szCs w:val="24"/>
        </w:rPr>
      </w:pPr>
      <w:r w:rsidRPr="00E53F01">
        <w:rPr>
          <w:rFonts w:cstheme="minorHAnsi"/>
          <w:sz w:val="24"/>
          <w:szCs w:val="24"/>
        </w:rPr>
        <w:t xml:space="preserve">                                                                                                                         </w:t>
      </w:r>
      <w:r w:rsidR="002357A6" w:rsidRPr="00E53F01">
        <w:rPr>
          <w:rFonts w:cstheme="minorHAnsi"/>
          <w:b/>
          <w:sz w:val="24"/>
          <w:szCs w:val="24"/>
        </w:rPr>
        <w:t xml:space="preserve">Sergeja </w:t>
      </w:r>
      <w:proofErr w:type="spellStart"/>
      <w:r w:rsidR="002357A6" w:rsidRPr="00E53F01">
        <w:rPr>
          <w:rFonts w:cstheme="minorHAnsi"/>
          <w:b/>
          <w:sz w:val="24"/>
          <w:szCs w:val="24"/>
        </w:rPr>
        <w:t>Puppis</w:t>
      </w:r>
      <w:proofErr w:type="spellEnd"/>
      <w:r w:rsidR="002357A6" w:rsidRPr="00E53F01">
        <w:rPr>
          <w:rFonts w:cstheme="minorHAnsi"/>
          <w:b/>
          <w:sz w:val="24"/>
          <w:szCs w:val="24"/>
        </w:rPr>
        <w:t xml:space="preserve"> </w:t>
      </w:r>
      <w:proofErr w:type="spellStart"/>
      <w:r w:rsidR="002357A6" w:rsidRPr="00E53F01">
        <w:rPr>
          <w:rFonts w:cstheme="minorHAnsi"/>
          <w:b/>
          <w:sz w:val="24"/>
          <w:szCs w:val="24"/>
        </w:rPr>
        <w:t>Freebairn</w:t>
      </w:r>
      <w:proofErr w:type="spellEnd"/>
    </w:p>
    <w:p w:rsidR="00436899" w:rsidRPr="00E53F01" w:rsidRDefault="00113A4B" w:rsidP="00113A4B">
      <w:pPr>
        <w:pStyle w:val="Glava"/>
        <w:tabs>
          <w:tab w:val="clear" w:pos="4536"/>
        </w:tabs>
        <w:jc w:val="center"/>
        <w:rPr>
          <w:rFonts w:cstheme="minorHAnsi"/>
          <w:sz w:val="24"/>
          <w:szCs w:val="24"/>
        </w:rPr>
      </w:pPr>
      <w:r w:rsidRPr="00E53F01">
        <w:rPr>
          <w:rFonts w:cstheme="minorHAnsi"/>
          <w:sz w:val="24"/>
          <w:szCs w:val="24"/>
        </w:rPr>
        <w:t xml:space="preserve">                                                                                                    </w:t>
      </w:r>
    </w:p>
    <w:p w:rsidR="00436899" w:rsidRPr="00E53F01" w:rsidRDefault="00436899" w:rsidP="0022078C">
      <w:pPr>
        <w:pStyle w:val="Glava"/>
        <w:tabs>
          <w:tab w:val="clear" w:pos="4536"/>
        </w:tabs>
        <w:rPr>
          <w:rFonts w:cstheme="minorHAnsi"/>
          <w:sz w:val="24"/>
          <w:szCs w:val="24"/>
        </w:rPr>
      </w:pPr>
    </w:p>
    <w:p w:rsidR="00436899" w:rsidRPr="00E53F01" w:rsidRDefault="00436899" w:rsidP="0022078C">
      <w:pPr>
        <w:pStyle w:val="Glava"/>
        <w:tabs>
          <w:tab w:val="clear" w:pos="4536"/>
        </w:tabs>
        <w:rPr>
          <w:rFonts w:cstheme="minorHAnsi"/>
          <w:sz w:val="24"/>
          <w:szCs w:val="24"/>
        </w:rPr>
      </w:pPr>
    </w:p>
    <w:p w:rsidR="001F3B23" w:rsidRPr="00E53F01" w:rsidRDefault="00D7283A" w:rsidP="0022078C">
      <w:pPr>
        <w:pStyle w:val="Glava"/>
        <w:tabs>
          <w:tab w:val="clear" w:pos="4536"/>
        </w:tabs>
        <w:rPr>
          <w:rFonts w:cstheme="minorHAnsi"/>
          <w:sz w:val="24"/>
          <w:szCs w:val="24"/>
        </w:rPr>
      </w:pPr>
      <w:r w:rsidRPr="00E53F01">
        <w:rPr>
          <w:rFonts w:cstheme="minorHAnsi"/>
          <w:sz w:val="24"/>
          <w:szCs w:val="24"/>
        </w:rPr>
        <w:t>Priloga:</w:t>
      </w:r>
    </w:p>
    <w:p w:rsidR="00D7283A" w:rsidRPr="00E53F01" w:rsidRDefault="00D7283A" w:rsidP="00D7283A">
      <w:pPr>
        <w:pStyle w:val="Odstavekseznama"/>
        <w:numPr>
          <w:ilvl w:val="0"/>
          <w:numId w:val="16"/>
        </w:numPr>
        <w:tabs>
          <w:tab w:val="left" w:pos="709"/>
        </w:tabs>
        <w:spacing w:after="0"/>
        <w:ind w:left="714" w:hanging="357"/>
        <w:rPr>
          <w:rFonts w:cstheme="minorHAnsi"/>
          <w:sz w:val="24"/>
          <w:szCs w:val="24"/>
        </w:rPr>
      </w:pPr>
      <w:r w:rsidRPr="00E53F01">
        <w:rPr>
          <w:rFonts w:cstheme="minorHAnsi"/>
          <w:sz w:val="24"/>
          <w:szCs w:val="24"/>
        </w:rPr>
        <w:t>Izstopna izjava CI iz MDS</w:t>
      </w:r>
    </w:p>
    <w:p w:rsidR="001F3B23" w:rsidRPr="00E53F01" w:rsidRDefault="001F3B23" w:rsidP="0022078C">
      <w:pPr>
        <w:pStyle w:val="Glava"/>
        <w:tabs>
          <w:tab w:val="clear" w:pos="4536"/>
        </w:tabs>
        <w:rPr>
          <w:rFonts w:cstheme="minorHAnsi"/>
          <w:sz w:val="24"/>
          <w:szCs w:val="24"/>
        </w:rPr>
      </w:pPr>
    </w:p>
    <w:p w:rsidR="0022078C" w:rsidRPr="00E53F01" w:rsidRDefault="00664D73" w:rsidP="0022078C">
      <w:pPr>
        <w:pStyle w:val="Glava"/>
        <w:tabs>
          <w:tab w:val="clear" w:pos="4536"/>
        </w:tabs>
        <w:rPr>
          <w:rFonts w:cstheme="minorHAnsi"/>
          <w:sz w:val="24"/>
          <w:szCs w:val="24"/>
        </w:rPr>
      </w:pPr>
      <w:r w:rsidRPr="00E53F01">
        <w:rPr>
          <w:rFonts w:cstheme="minorHAnsi"/>
          <w:sz w:val="24"/>
          <w:szCs w:val="24"/>
        </w:rPr>
        <w:t xml:space="preserve">Vročeno: </w:t>
      </w:r>
    </w:p>
    <w:p w:rsidR="00D7417A" w:rsidRPr="00E53F01" w:rsidRDefault="00D7283A" w:rsidP="00D7283A">
      <w:pPr>
        <w:pStyle w:val="Odstavekseznama"/>
        <w:numPr>
          <w:ilvl w:val="0"/>
          <w:numId w:val="16"/>
        </w:numPr>
        <w:tabs>
          <w:tab w:val="left" w:pos="709"/>
        </w:tabs>
        <w:spacing w:after="0"/>
        <w:ind w:left="714" w:hanging="357"/>
        <w:rPr>
          <w:rFonts w:cstheme="minorHAnsi"/>
          <w:sz w:val="24"/>
          <w:szCs w:val="24"/>
        </w:rPr>
      </w:pPr>
      <w:r w:rsidRPr="00E53F01">
        <w:rPr>
          <w:rFonts w:cstheme="minorHAnsi"/>
          <w:sz w:val="24"/>
          <w:szCs w:val="24"/>
        </w:rPr>
        <w:t>naslovnikom;</w:t>
      </w:r>
    </w:p>
    <w:p w:rsidR="00D7283A" w:rsidRPr="00E53F01" w:rsidRDefault="00D7283A" w:rsidP="00D7283A">
      <w:pPr>
        <w:pStyle w:val="Odstavekseznama"/>
        <w:numPr>
          <w:ilvl w:val="0"/>
          <w:numId w:val="16"/>
        </w:numPr>
        <w:tabs>
          <w:tab w:val="left" w:pos="709"/>
        </w:tabs>
        <w:spacing w:after="0"/>
        <w:ind w:left="714" w:hanging="357"/>
        <w:rPr>
          <w:rFonts w:cstheme="minorHAnsi"/>
          <w:sz w:val="24"/>
          <w:szCs w:val="24"/>
        </w:rPr>
      </w:pPr>
      <w:r w:rsidRPr="00E53F01">
        <w:rPr>
          <w:rFonts w:cstheme="minorHAnsi"/>
          <w:sz w:val="24"/>
          <w:szCs w:val="24"/>
        </w:rPr>
        <w:t>g. Dejan Zavec, poslanec državnega zbora</w:t>
      </w:r>
    </w:p>
    <w:p w:rsidR="00A47424" w:rsidRPr="00E53F01" w:rsidRDefault="00A47424" w:rsidP="00D7417A">
      <w:pPr>
        <w:pStyle w:val="Odstavekseznama"/>
        <w:numPr>
          <w:ilvl w:val="0"/>
          <w:numId w:val="16"/>
        </w:numPr>
        <w:tabs>
          <w:tab w:val="left" w:pos="709"/>
        </w:tabs>
        <w:spacing w:after="0"/>
        <w:ind w:left="714" w:hanging="357"/>
        <w:rPr>
          <w:rFonts w:cstheme="minorHAnsi"/>
          <w:sz w:val="24"/>
          <w:szCs w:val="24"/>
        </w:rPr>
      </w:pPr>
      <w:r w:rsidRPr="00E53F01">
        <w:rPr>
          <w:rFonts w:cstheme="minorHAnsi"/>
          <w:sz w:val="24"/>
          <w:szCs w:val="24"/>
        </w:rPr>
        <w:t>Zainteresirani novinarji;</w:t>
      </w:r>
    </w:p>
    <w:p w:rsidR="00A47424" w:rsidRPr="00E53F01" w:rsidRDefault="00A47424" w:rsidP="00D7417A">
      <w:pPr>
        <w:pStyle w:val="Odstavekseznama"/>
        <w:numPr>
          <w:ilvl w:val="0"/>
          <w:numId w:val="16"/>
        </w:numPr>
        <w:tabs>
          <w:tab w:val="left" w:pos="709"/>
        </w:tabs>
        <w:spacing w:after="0"/>
        <w:ind w:left="714" w:hanging="357"/>
        <w:rPr>
          <w:rFonts w:cstheme="minorHAnsi"/>
          <w:sz w:val="24"/>
          <w:szCs w:val="24"/>
        </w:rPr>
      </w:pPr>
      <w:r w:rsidRPr="00E53F01">
        <w:rPr>
          <w:rFonts w:cstheme="minorHAnsi"/>
          <w:sz w:val="24"/>
          <w:szCs w:val="24"/>
        </w:rPr>
        <w:t>Spletna stran CI za ptujsko obvoznico</w:t>
      </w:r>
    </w:p>
    <w:p w:rsidR="00936F2B" w:rsidRPr="00E53F01" w:rsidRDefault="00936F2B" w:rsidP="002357A6">
      <w:pPr>
        <w:spacing w:line="480" w:lineRule="auto"/>
        <w:rPr>
          <w:rFonts w:cstheme="minorHAnsi"/>
          <w:sz w:val="24"/>
          <w:szCs w:val="24"/>
        </w:rPr>
      </w:pPr>
    </w:p>
    <w:sectPr w:rsidR="00936F2B" w:rsidRPr="00E53F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6A" w:rsidRDefault="00C8196A" w:rsidP="00234881">
      <w:pPr>
        <w:spacing w:after="0" w:line="240" w:lineRule="auto"/>
      </w:pPr>
      <w:r>
        <w:separator/>
      </w:r>
    </w:p>
  </w:endnote>
  <w:endnote w:type="continuationSeparator" w:id="0">
    <w:p w:rsidR="00C8196A" w:rsidRDefault="00C8196A" w:rsidP="0023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73D" w:rsidRDefault="0042273D">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2ED" w:rsidRDefault="006872ED">
    <w:pPr>
      <w:pStyle w:val="Noga"/>
    </w:pPr>
    <w:r>
      <w:rPr>
        <w:noProof/>
        <w:color w:val="808080" w:themeColor="background1" w:themeShade="80"/>
        <w:lang w:eastAsia="sl-SI"/>
      </w:rPr>
      <mc:AlternateContent>
        <mc:Choice Requires="wpg">
          <w:drawing>
            <wp:anchor distT="0" distB="0" distL="0" distR="0" simplePos="0" relativeHeight="251663360" behindDoc="0" locked="0" layoutInCell="1" allowOverlap="1">
              <wp:simplePos x="0" y="0"/>
              <wp:positionH relativeFrom="margin">
                <wp:posOffset>17963</wp:posOffset>
              </wp:positionH>
              <wp:positionV relativeFrom="bottomMargin">
                <wp:posOffset>180096</wp:posOffset>
              </wp:positionV>
              <wp:extent cx="6007222" cy="320040"/>
              <wp:effectExtent l="0" t="0" r="0" b="3810"/>
              <wp:wrapSquare wrapText="bothSides"/>
              <wp:docPr id="37" name="Skupina 37"/>
              <wp:cNvGraphicFramePr/>
              <a:graphic xmlns:a="http://schemas.openxmlformats.org/drawingml/2006/main">
                <a:graphicData uri="http://schemas.microsoft.com/office/word/2010/wordprocessingGroup">
                  <wpg:wgp>
                    <wpg:cNvGrpSpPr/>
                    <wpg:grpSpPr>
                      <a:xfrm>
                        <a:off x="0" y="0"/>
                        <a:ext cx="6007222" cy="320040"/>
                        <a:chOff x="19050" y="0"/>
                        <a:chExt cx="6026476" cy="323851"/>
                      </a:xfrm>
                    </wpg:grpSpPr>
                    <wps:wsp>
                      <wps:cNvPr id="38" name="Pravokotni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Polje z besedilom 39"/>
                      <wps:cNvSpPr txBox="1"/>
                      <wps:spPr>
                        <a:xfrm>
                          <a:off x="101926"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72ED" w:rsidRPr="000E0A77" w:rsidRDefault="00C8196A" w:rsidP="006568DC">
                            <w:pPr>
                              <w:pStyle w:val="Brezrazmikov"/>
                              <w:jc w:val="center"/>
                            </w:pPr>
                            <w:sdt>
                              <w:sdtPr>
                                <w:rPr>
                                  <w:color w:val="7F7F7F" w:themeColor="text1" w:themeTint="80"/>
                                </w:rPr>
                                <w:alias w:val="Datum"/>
                                <w:tag w:val=""/>
                                <w:id w:val="-1063724354"/>
                                <w:showingPlcHdr/>
                                <w:dataBinding w:prefixMappings="xmlns:ns0='http://schemas.microsoft.com/office/2006/coverPageProps' " w:xpath="/ns0:CoverPageProperties[1]/ns0:PublishDate[1]" w:storeItemID="{55AF091B-3C7A-41E3-B477-F2FDAA23CFDA}"/>
                                <w:date>
                                  <w:dateFormat w:val="d. MMMM yyyy"/>
                                  <w:lid w:val="sl-SI"/>
                                  <w:storeMappedDataAs w:val="dateTime"/>
                                  <w:calendar w:val="gregorian"/>
                                </w:date>
                              </w:sdtPr>
                              <w:sdtEndPr/>
                              <w:sdtContent>
                                <w:r w:rsidR="006872ED">
                                  <w:rPr>
                                    <w:color w:val="7F7F7F" w:themeColor="text1" w:themeTint="80"/>
                                  </w:rPr>
                                  <w:t xml:space="preserve">     </w:t>
                                </w:r>
                              </w:sdtContent>
                            </w:sdt>
                            <w:r w:rsidR="006872ED" w:rsidRPr="006872ED">
                              <w:rPr>
                                <w:sz w:val="24"/>
                                <w:szCs w:val="20"/>
                              </w:rPr>
                              <w:t xml:space="preserve"> </w:t>
                            </w:r>
                            <w:r w:rsidR="00B9355D">
                              <w:rPr>
                                <w:sz w:val="24"/>
                                <w:szCs w:val="20"/>
                              </w:rPr>
                              <w:t xml:space="preserve">   </w:t>
                            </w:r>
                            <w:r w:rsidR="002357A6">
                              <w:rPr>
                                <w:sz w:val="24"/>
                                <w:szCs w:val="20"/>
                              </w:rPr>
                              <w:t xml:space="preserve">Kontakt: </w:t>
                            </w:r>
                            <w:r w:rsidR="002F7817" w:rsidRPr="002F7817">
                              <w:rPr>
                                <w:sz w:val="24"/>
                                <w:szCs w:val="20"/>
                              </w:rPr>
                              <w:t>civilna.iniciativa@ptujskaobvoznica.com</w:t>
                            </w:r>
                          </w:p>
                          <w:p w:rsidR="006872ED" w:rsidRDefault="006872ED">
                            <w:pPr>
                              <w:jc w:val="right"/>
                              <w:rPr>
                                <w:color w:val="7F7F7F" w:themeColor="text1" w:themeTint="80"/>
                              </w:rPr>
                            </w:pPr>
                          </w:p>
                          <w:p w:rsidR="006872ED" w:rsidRDefault="006872E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id="Skupina 37" o:spid="_x0000_s1027" style="position:absolute;margin-left:1.4pt;margin-top:14.2pt;width:473pt;height:25.2pt;z-index:251663360;mso-wrap-distance-left:0;mso-wrap-distance-right:0;mso-position-horizontal-relative:margin;mso-position-vertical-relative:bottom-margin-area;mso-width-relative:margin;mso-height-relative:margin" coordorigin="190" coordsize="6026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">
              <v:rect id="Pravokotnik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Polje z besedilom 39" o:spid="_x0000_s1029" type="#_x0000_t202" style="position:absolute;left:1019;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6872ED" w:rsidRPr="000E0A77" w:rsidRDefault="00045C27" w:rsidP="006568DC">
                      <w:pPr>
                        <w:pStyle w:val="Brezrazmikov"/>
                        <w:jc w:val="center"/>
                      </w:pPr>
                      <w:sdt>
                        <w:sdtPr>
                          <w:rPr>
                            <w:color w:val="7F7F7F" w:themeColor="text1" w:themeTint="80"/>
                          </w:rPr>
                          <w:alias w:val="Datum"/>
                          <w:tag w:val=""/>
                          <w:id w:val="-1063724354"/>
                          <w:showingPlcHdr/>
                          <w:dataBinding w:prefixMappings="xmlns:ns0='http://schemas.microsoft.com/office/2006/coverPageProps' " w:xpath="/ns0:CoverPageProperties[1]/ns0:PublishDate[1]" w:storeItemID="{55AF091B-3C7A-41E3-B477-F2FDAA23CFDA}"/>
                          <w:date>
                            <w:dateFormat w:val="d. MMMM yyyy"/>
                            <w:lid w:val="sl-SI"/>
                            <w:storeMappedDataAs w:val="dateTime"/>
                            <w:calendar w:val="gregorian"/>
                          </w:date>
                        </w:sdtPr>
                        <w:sdtEndPr/>
                        <w:sdtContent>
                          <w:r w:rsidR="006872ED">
                            <w:rPr>
                              <w:color w:val="7F7F7F" w:themeColor="text1" w:themeTint="80"/>
                            </w:rPr>
                            <w:t xml:space="preserve">     </w:t>
                          </w:r>
                        </w:sdtContent>
                      </w:sdt>
                      <w:r w:rsidR="006872ED" w:rsidRPr="006872ED">
                        <w:rPr>
                          <w:sz w:val="24"/>
                          <w:szCs w:val="20"/>
                        </w:rPr>
                        <w:t xml:space="preserve"> </w:t>
                      </w:r>
                      <w:r w:rsidR="00B9355D">
                        <w:rPr>
                          <w:sz w:val="24"/>
                          <w:szCs w:val="20"/>
                        </w:rPr>
                        <w:t xml:space="preserve">   </w:t>
                      </w:r>
                      <w:r w:rsidR="002357A6">
                        <w:rPr>
                          <w:sz w:val="24"/>
                          <w:szCs w:val="20"/>
                        </w:rPr>
                        <w:t xml:space="preserve">Kontakt: </w:t>
                      </w:r>
                      <w:r w:rsidR="002F7817" w:rsidRPr="002F7817">
                        <w:rPr>
                          <w:sz w:val="24"/>
                          <w:szCs w:val="20"/>
                        </w:rPr>
                        <w:t>civilna.iniciativa@ptujskaobvoznica.com</w:t>
                      </w:r>
                    </w:p>
                    <w:p w:rsidR="006872ED" w:rsidRDefault="006872ED">
                      <w:pPr>
                        <w:jc w:val="right"/>
                        <w:rPr>
                          <w:color w:val="7F7F7F" w:themeColor="text1" w:themeTint="80"/>
                        </w:rPr>
                      </w:pPr>
                    </w:p>
                    <w:p w:rsidR="006872ED" w:rsidRDefault="006872ED">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73D" w:rsidRDefault="0042273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6A" w:rsidRDefault="00C8196A" w:rsidP="00234881">
      <w:pPr>
        <w:spacing w:after="0" w:line="240" w:lineRule="auto"/>
      </w:pPr>
      <w:r>
        <w:separator/>
      </w:r>
    </w:p>
  </w:footnote>
  <w:footnote w:type="continuationSeparator" w:id="0">
    <w:p w:rsidR="00C8196A" w:rsidRDefault="00C8196A" w:rsidP="0023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73D" w:rsidRDefault="0042273D">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0B" w:rsidRPr="000E0A77" w:rsidRDefault="000E0A77" w:rsidP="000E0A77">
    <w:pPr>
      <w:pStyle w:val="Glava"/>
      <w:jc w:val="center"/>
      <w:rPr>
        <w:sz w:val="28"/>
        <w:szCs w:val="28"/>
      </w:rPr>
    </w:pPr>
    <w:r w:rsidRPr="000E0A77">
      <w:rPr>
        <w:noProof/>
        <w:sz w:val="28"/>
        <w:szCs w:val="28"/>
        <w:lang w:eastAsia="sl-SI"/>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Polje z besedilom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E0A77" w:rsidRDefault="000E0A77">
                          <w:pPr>
                            <w:spacing w:after="0" w:line="240" w:lineRule="auto"/>
                            <w:rPr>
                              <w:color w:val="FFFFFF" w:themeColor="background1"/>
                            </w:rPr>
                          </w:pPr>
                          <w:r>
                            <w:fldChar w:fldCharType="begin"/>
                          </w:r>
                          <w:r>
                            <w:instrText>PAGE   \* MERGEFORMAT</w:instrText>
                          </w:r>
                          <w:r>
                            <w:fldChar w:fldCharType="separate"/>
                          </w:r>
                          <w:r w:rsidR="005468D2" w:rsidRPr="005468D2">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21" o:spid="_x0000_s1026"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" o:allowincell="f" fillcolor="#a8d08d [1945]" stroked="f">
              <v:textbox style="mso-fit-shape-to-text:t" inset=",0,,0">
                <w:txbxContent>
                  <w:p w:rsidR="000E0A77" w:rsidRDefault="000E0A77">
                    <w:pPr>
                      <w:spacing w:after="0" w:line="240" w:lineRule="auto"/>
                      <w:rPr>
                        <w:color w:val="FFFFFF" w:themeColor="background1"/>
                      </w:rPr>
                    </w:pPr>
                    <w:r>
                      <w:fldChar w:fldCharType="begin"/>
                    </w:r>
                    <w:r>
                      <w:instrText>PAGE   \* MERGEFORMAT</w:instrText>
                    </w:r>
                    <w:r>
                      <w:fldChar w:fldCharType="separate"/>
                    </w:r>
                    <w:r w:rsidR="005468D2" w:rsidRPr="005468D2">
                      <w:rPr>
                        <w:noProof/>
                        <w:color w:val="FFFFFF" w:themeColor="background1"/>
                      </w:rPr>
                      <w:t>2</w:t>
                    </w:r>
                    <w:r>
                      <w:rPr>
                        <w:color w:val="FFFFFF" w:themeColor="background1"/>
                      </w:rPr>
                      <w:fldChar w:fldCharType="end"/>
                    </w:r>
                  </w:p>
                </w:txbxContent>
              </v:textbox>
              <w10:wrap anchorx="page" anchory="margin"/>
            </v:shape>
          </w:pict>
        </mc:Fallback>
      </mc:AlternateContent>
    </w:r>
    <w:r w:rsidRPr="000E0A77">
      <w:rPr>
        <w:sz w:val="28"/>
        <w:szCs w:val="28"/>
      </w:rPr>
      <w:t>CIVILNA INICIATIVA ZA IZGRADNJO PTUJSKE OBVOZNICE</w:t>
    </w:r>
  </w:p>
  <w:p w:rsidR="000E0A77" w:rsidRPr="000E0A77" w:rsidRDefault="000E0A77" w:rsidP="000E0A77">
    <w:pPr>
      <w:pStyle w:val="Glava"/>
      <w:jc w:val="center"/>
      <w:rPr>
        <w:sz w:val="28"/>
        <w:szCs w:val="28"/>
      </w:rPr>
    </w:pPr>
    <w:r w:rsidRPr="000E0A77">
      <w:rPr>
        <w:sz w:val="28"/>
        <w:szCs w:val="28"/>
      </w:rPr>
      <w:t xml:space="preserve">Skupni portal: </w:t>
    </w:r>
    <w:hyperlink r:id="rId1" w:history="1">
      <w:r w:rsidRPr="000E0A77">
        <w:rPr>
          <w:rStyle w:val="Hiperpovezava"/>
          <w:sz w:val="28"/>
          <w:szCs w:val="28"/>
        </w:rPr>
        <w:t>https://www.ptujskaobvoznica.com/</w:t>
      </w:r>
    </w:hyperlink>
  </w:p>
  <w:p w:rsidR="002357A6" w:rsidRDefault="002357A6" w:rsidP="002357A6">
    <w:pPr>
      <w:pStyle w:val="Glava"/>
    </w:pPr>
  </w:p>
  <w:p w:rsidR="000E0A77" w:rsidRDefault="000E0A77" w:rsidP="000E0A77">
    <w:pPr>
      <w:pStyle w:val="Glava"/>
      <w:jc w:val="center"/>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73D" w:rsidRDefault="0042273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980"/>
    <w:multiLevelType w:val="hybridMultilevel"/>
    <w:tmpl w:val="5DA017E6"/>
    <w:lvl w:ilvl="0" w:tplc="139240AC">
      <w:start w:val="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AC4A18"/>
    <w:multiLevelType w:val="hybridMultilevel"/>
    <w:tmpl w:val="8AD695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917620"/>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071774"/>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0F5F13"/>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205F3C"/>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93612D"/>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706E3E"/>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684D83"/>
    <w:multiLevelType w:val="hybridMultilevel"/>
    <w:tmpl w:val="BB8C6CF4"/>
    <w:lvl w:ilvl="0" w:tplc="29BA3B06">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A35FEA"/>
    <w:multiLevelType w:val="hybridMultilevel"/>
    <w:tmpl w:val="ECFAC754"/>
    <w:lvl w:ilvl="0" w:tplc="97541C52">
      <w:start w:val="1"/>
      <w:numFmt w:val="upp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2C1D20E7"/>
    <w:multiLevelType w:val="hybridMultilevel"/>
    <w:tmpl w:val="EAA8ECF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CED1402"/>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83E7F"/>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4BE68A9"/>
    <w:multiLevelType w:val="hybridMultilevel"/>
    <w:tmpl w:val="34BC8DA8"/>
    <w:lvl w:ilvl="0" w:tplc="B89A6E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185218"/>
    <w:multiLevelType w:val="hybridMultilevel"/>
    <w:tmpl w:val="5F1E9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F502D9"/>
    <w:multiLevelType w:val="hybridMultilevel"/>
    <w:tmpl w:val="63D41B4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CB544E0"/>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D7B0A1D"/>
    <w:multiLevelType w:val="hybridMultilevel"/>
    <w:tmpl w:val="DA56B198"/>
    <w:lvl w:ilvl="0" w:tplc="B85A04CE">
      <w:start w:val="1000"/>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5EF40C48"/>
    <w:multiLevelType w:val="hybridMultilevel"/>
    <w:tmpl w:val="C49647FA"/>
    <w:lvl w:ilvl="0" w:tplc="09740EB8">
      <w:start w:val="1"/>
      <w:numFmt w:val="bullet"/>
      <w:lvlText w:val="-"/>
      <w:lvlJc w:val="left"/>
      <w:pPr>
        <w:tabs>
          <w:tab w:val="num" w:pos="720"/>
        </w:tabs>
        <w:ind w:left="720" w:hanging="360"/>
      </w:pPr>
      <w:rPr>
        <w:rFonts w:ascii="Sylfaen" w:hAnsi="Sylfae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4B2762"/>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7F777A"/>
    <w:multiLevelType w:val="hybridMultilevel"/>
    <w:tmpl w:val="85C2D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1187588"/>
    <w:multiLevelType w:val="hybridMultilevel"/>
    <w:tmpl w:val="88DA980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09707D"/>
    <w:multiLevelType w:val="hybridMultilevel"/>
    <w:tmpl w:val="DC60CBB2"/>
    <w:lvl w:ilvl="0" w:tplc="B85A04CE">
      <w:start w:val="1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2"/>
  </w:num>
  <w:num w:numId="5">
    <w:abstractNumId w:val="3"/>
  </w:num>
  <w:num w:numId="6">
    <w:abstractNumId w:val="12"/>
  </w:num>
  <w:num w:numId="7">
    <w:abstractNumId w:val="11"/>
  </w:num>
  <w:num w:numId="8">
    <w:abstractNumId w:val="7"/>
  </w:num>
  <w:num w:numId="9">
    <w:abstractNumId w:val="5"/>
  </w:num>
  <w:num w:numId="10">
    <w:abstractNumId w:val="19"/>
  </w:num>
  <w:num w:numId="11">
    <w:abstractNumId w:val="6"/>
  </w:num>
  <w:num w:numId="12">
    <w:abstractNumId w:val="8"/>
  </w:num>
  <w:num w:numId="13">
    <w:abstractNumId w:val="0"/>
  </w:num>
  <w:num w:numId="14">
    <w:abstractNumId w:val="13"/>
  </w:num>
  <w:num w:numId="15">
    <w:abstractNumId w:val="1"/>
  </w:num>
  <w:num w:numId="16">
    <w:abstractNumId w:val="22"/>
  </w:num>
  <w:num w:numId="17">
    <w:abstractNumId w:val="10"/>
  </w:num>
  <w:num w:numId="18">
    <w:abstractNumId w:val="9"/>
  </w:num>
  <w:num w:numId="19">
    <w:abstractNumId w:val="18"/>
  </w:num>
  <w:num w:numId="20">
    <w:abstractNumId w:val="15"/>
  </w:num>
  <w:num w:numId="21">
    <w:abstractNumId w:val="14"/>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24"/>
    <w:rsid w:val="00006813"/>
    <w:rsid w:val="000318A1"/>
    <w:rsid w:val="00036733"/>
    <w:rsid w:val="00036BD4"/>
    <w:rsid w:val="00045C27"/>
    <w:rsid w:val="00047DB0"/>
    <w:rsid w:val="00060205"/>
    <w:rsid w:val="00077B46"/>
    <w:rsid w:val="000801ED"/>
    <w:rsid w:val="00091568"/>
    <w:rsid w:val="000E0A77"/>
    <w:rsid w:val="00110495"/>
    <w:rsid w:val="00113A4B"/>
    <w:rsid w:val="0011532D"/>
    <w:rsid w:val="00135E5C"/>
    <w:rsid w:val="001817F9"/>
    <w:rsid w:val="001B198D"/>
    <w:rsid w:val="001D30E0"/>
    <w:rsid w:val="001F2056"/>
    <w:rsid w:val="001F3B23"/>
    <w:rsid w:val="00203F49"/>
    <w:rsid w:val="00215BCF"/>
    <w:rsid w:val="00215F11"/>
    <w:rsid w:val="0022078C"/>
    <w:rsid w:val="00222066"/>
    <w:rsid w:val="00234881"/>
    <w:rsid w:val="002357A6"/>
    <w:rsid w:val="00247DD1"/>
    <w:rsid w:val="00251D68"/>
    <w:rsid w:val="00252F43"/>
    <w:rsid w:val="00272C9E"/>
    <w:rsid w:val="002739A4"/>
    <w:rsid w:val="00275292"/>
    <w:rsid w:val="00293E8D"/>
    <w:rsid w:val="002F7817"/>
    <w:rsid w:val="002F7C1B"/>
    <w:rsid w:val="00310141"/>
    <w:rsid w:val="003162D2"/>
    <w:rsid w:val="003852E2"/>
    <w:rsid w:val="003878CC"/>
    <w:rsid w:val="003C745B"/>
    <w:rsid w:val="003D7CE8"/>
    <w:rsid w:val="003E7EDC"/>
    <w:rsid w:val="00401D0B"/>
    <w:rsid w:val="0042273D"/>
    <w:rsid w:val="00426A45"/>
    <w:rsid w:val="00436899"/>
    <w:rsid w:val="00440C24"/>
    <w:rsid w:val="004536B1"/>
    <w:rsid w:val="00457BD6"/>
    <w:rsid w:val="00476CCD"/>
    <w:rsid w:val="00482513"/>
    <w:rsid w:val="004846E5"/>
    <w:rsid w:val="004A1728"/>
    <w:rsid w:val="004A2391"/>
    <w:rsid w:val="004A7BA0"/>
    <w:rsid w:val="004B6441"/>
    <w:rsid w:val="004D5F7E"/>
    <w:rsid w:val="004E1BC8"/>
    <w:rsid w:val="005165CF"/>
    <w:rsid w:val="00522107"/>
    <w:rsid w:val="00537966"/>
    <w:rsid w:val="005468D2"/>
    <w:rsid w:val="00557D8D"/>
    <w:rsid w:val="005641F2"/>
    <w:rsid w:val="005708AE"/>
    <w:rsid w:val="005D7958"/>
    <w:rsid w:val="00627DBA"/>
    <w:rsid w:val="00641114"/>
    <w:rsid w:val="006568DC"/>
    <w:rsid w:val="00664D73"/>
    <w:rsid w:val="0067055B"/>
    <w:rsid w:val="00677B4F"/>
    <w:rsid w:val="00683411"/>
    <w:rsid w:val="006865C1"/>
    <w:rsid w:val="006872ED"/>
    <w:rsid w:val="006A6FEA"/>
    <w:rsid w:val="006B6C9D"/>
    <w:rsid w:val="006D3A92"/>
    <w:rsid w:val="006E7595"/>
    <w:rsid w:val="006F2863"/>
    <w:rsid w:val="0070073D"/>
    <w:rsid w:val="0075331A"/>
    <w:rsid w:val="0076360D"/>
    <w:rsid w:val="00767B07"/>
    <w:rsid w:val="007926B1"/>
    <w:rsid w:val="00797D83"/>
    <w:rsid w:val="007A1946"/>
    <w:rsid w:val="007A1F0B"/>
    <w:rsid w:val="007A7B0F"/>
    <w:rsid w:val="007C7207"/>
    <w:rsid w:val="007F2EFF"/>
    <w:rsid w:val="0082546E"/>
    <w:rsid w:val="00826759"/>
    <w:rsid w:val="008426D1"/>
    <w:rsid w:val="008474FC"/>
    <w:rsid w:val="00876E25"/>
    <w:rsid w:val="00887F23"/>
    <w:rsid w:val="008A4059"/>
    <w:rsid w:val="008D31BD"/>
    <w:rsid w:val="008F7141"/>
    <w:rsid w:val="009276D9"/>
    <w:rsid w:val="00936F2B"/>
    <w:rsid w:val="00953024"/>
    <w:rsid w:val="00963781"/>
    <w:rsid w:val="0096547B"/>
    <w:rsid w:val="00977566"/>
    <w:rsid w:val="009C1DC2"/>
    <w:rsid w:val="009E0A1D"/>
    <w:rsid w:val="00A031BD"/>
    <w:rsid w:val="00A117EF"/>
    <w:rsid w:val="00A16D54"/>
    <w:rsid w:val="00A47424"/>
    <w:rsid w:val="00A531D1"/>
    <w:rsid w:val="00A62F18"/>
    <w:rsid w:val="00A82414"/>
    <w:rsid w:val="00AA0FA9"/>
    <w:rsid w:val="00AB0809"/>
    <w:rsid w:val="00AC1587"/>
    <w:rsid w:val="00AC34ED"/>
    <w:rsid w:val="00AE63BF"/>
    <w:rsid w:val="00AE76C1"/>
    <w:rsid w:val="00B26968"/>
    <w:rsid w:val="00B448A4"/>
    <w:rsid w:val="00B9355D"/>
    <w:rsid w:val="00B97632"/>
    <w:rsid w:val="00BA7161"/>
    <w:rsid w:val="00BF2B66"/>
    <w:rsid w:val="00BF5B07"/>
    <w:rsid w:val="00BF72A3"/>
    <w:rsid w:val="00C171A6"/>
    <w:rsid w:val="00C26A14"/>
    <w:rsid w:val="00C3604F"/>
    <w:rsid w:val="00C7267D"/>
    <w:rsid w:val="00C81327"/>
    <w:rsid w:val="00C8196A"/>
    <w:rsid w:val="00CD3A5C"/>
    <w:rsid w:val="00CE285A"/>
    <w:rsid w:val="00CE53B1"/>
    <w:rsid w:val="00CF2C67"/>
    <w:rsid w:val="00CF7D77"/>
    <w:rsid w:val="00D040BA"/>
    <w:rsid w:val="00D07B0B"/>
    <w:rsid w:val="00D14A19"/>
    <w:rsid w:val="00D17E10"/>
    <w:rsid w:val="00D56F1A"/>
    <w:rsid w:val="00D6257C"/>
    <w:rsid w:val="00D7283A"/>
    <w:rsid w:val="00D7417A"/>
    <w:rsid w:val="00D74AE2"/>
    <w:rsid w:val="00D80E89"/>
    <w:rsid w:val="00D84B9C"/>
    <w:rsid w:val="00D96D0B"/>
    <w:rsid w:val="00DA6469"/>
    <w:rsid w:val="00E06DD6"/>
    <w:rsid w:val="00E134D5"/>
    <w:rsid w:val="00E325DF"/>
    <w:rsid w:val="00E42EBA"/>
    <w:rsid w:val="00E53F01"/>
    <w:rsid w:val="00E9187C"/>
    <w:rsid w:val="00EA000B"/>
    <w:rsid w:val="00EA3ECA"/>
    <w:rsid w:val="00EC0A68"/>
    <w:rsid w:val="00ED1F4F"/>
    <w:rsid w:val="00EE599F"/>
    <w:rsid w:val="00EF67C1"/>
    <w:rsid w:val="00EF7BF4"/>
    <w:rsid w:val="00F05E72"/>
    <w:rsid w:val="00F2085E"/>
    <w:rsid w:val="00F52DB6"/>
    <w:rsid w:val="00F65434"/>
    <w:rsid w:val="00F8231E"/>
    <w:rsid w:val="00F97E8D"/>
    <w:rsid w:val="00FD38E3"/>
    <w:rsid w:val="00FE6517"/>
    <w:rsid w:val="00FF03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93E2"/>
  <w15:docId w15:val="{6ACC630A-BF90-4622-9807-E5D9A2A0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53024"/>
    <w:pPr>
      <w:tabs>
        <w:tab w:val="center" w:pos="4536"/>
        <w:tab w:val="right" w:pos="9072"/>
      </w:tabs>
      <w:spacing w:after="0" w:line="240" w:lineRule="auto"/>
    </w:pPr>
  </w:style>
  <w:style w:type="character" w:customStyle="1" w:styleId="GlavaZnak">
    <w:name w:val="Glava Znak"/>
    <w:basedOn w:val="Privzetapisavaodstavka"/>
    <w:link w:val="Glava"/>
    <w:uiPriority w:val="99"/>
    <w:rsid w:val="00953024"/>
  </w:style>
  <w:style w:type="paragraph" w:styleId="Brezrazmikov">
    <w:name w:val="No Spacing"/>
    <w:uiPriority w:val="1"/>
    <w:qFormat/>
    <w:rsid w:val="00953024"/>
    <w:pPr>
      <w:spacing w:after="0" w:line="240" w:lineRule="auto"/>
    </w:pPr>
  </w:style>
  <w:style w:type="paragraph" w:styleId="Odstavekseznama">
    <w:name w:val="List Paragraph"/>
    <w:basedOn w:val="Navaden"/>
    <w:uiPriority w:val="34"/>
    <w:qFormat/>
    <w:rsid w:val="00953024"/>
    <w:pPr>
      <w:ind w:left="720"/>
      <w:contextualSpacing/>
    </w:pPr>
  </w:style>
  <w:style w:type="paragraph" w:styleId="Besedilooblaka">
    <w:name w:val="Balloon Text"/>
    <w:basedOn w:val="Navaden"/>
    <w:link w:val="BesedilooblakaZnak"/>
    <w:uiPriority w:val="99"/>
    <w:semiHidden/>
    <w:unhideWhenUsed/>
    <w:rsid w:val="00CD3A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3A5C"/>
    <w:rPr>
      <w:rFonts w:ascii="Segoe UI" w:hAnsi="Segoe UI" w:cs="Segoe UI"/>
      <w:sz w:val="18"/>
      <w:szCs w:val="18"/>
    </w:rPr>
  </w:style>
  <w:style w:type="paragraph" w:styleId="Noga">
    <w:name w:val="footer"/>
    <w:basedOn w:val="Navaden"/>
    <w:link w:val="NogaZnak"/>
    <w:uiPriority w:val="99"/>
    <w:unhideWhenUsed/>
    <w:rsid w:val="00234881"/>
    <w:pPr>
      <w:tabs>
        <w:tab w:val="center" w:pos="4536"/>
        <w:tab w:val="right" w:pos="9072"/>
      </w:tabs>
      <w:spacing w:after="0" w:line="240" w:lineRule="auto"/>
    </w:pPr>
  </w:style>
  <w:style w:type="character" w:customStyle="1" w:styleId="NogaZnak">
    <w:name w:val="Noga Znak"/>
    <w:basedOn w:val="Privzetapisavaodstavka"/>
    <w:link w:val="Noga"/>
    <w:uiPriority w:val="99"/>
    <w:rsid w:val="00234881"/>
  </w:style>
  <w:style w:type="table" w:styleId="Tabelamrea">
    <w:name w:val="Table Grid"/>
    <w:basedOn w:val="Navadnatabela"/>
    <w:uiPriority w:val="39"/>
    <w:rsid w:val="00E3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0E0A77"/>
    <w:rPr>
      <w:color w:val="0563C1" w:themeColor="hyperlink"/>
      <w:u w:val="single"/>
    </w:rPr>
  </w:style>
  <w:style w:type="paragraph" w:customStyle="1" w:styleId="Standard">
    <w:name w:val="Standard"/>
    <w:qFormat/>
    <w:rsid w:val="00D96D0B"/>
    <w:pPr>
      <w:suppressAutoHyphens/>
      <w:spacing w:after="0" w:line="240" w:lineRule="auto"/>
      <w:textAlignment w:val="baseline"/>
    </w:pPr>
    <w:rPr>
      <w:rFonts w:ascii="Liberation Serif" w:eastAsia="NSimSun" w:hAnsi="Liberation Serif" w:cs="Arial"/>
      <w:kern w:val="2"/>
      <w:sz w:val="24"/>
      <w:szCs w:val="24"/>
      <w:lang w:val="en-US" w:eastAsia="zh-CN" w:bidi="hi-IN"/>
    </w:rPr>
  </w:style>
  <w:style w:type="paragraph" w:customStyle="1" w:styleId="Default">
    <w:name w:val="Default"/>
    <w:rsid w:val="000602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4573">
      <w:bodyDiv w:val="1"/>
      <w:marLeft w:val="0"/>
      <w:marRight w:val="0"/>
      <w:marTop w:val="0"/>
      <w:marBottom w:val="0"/>
      <w:divBdr>
        <w:top w:val="none" w:sz="0" w:space="0" w:color="auto"/>
        <w:left w:val="none" w:sz="0" w:space="0" w:color="auto"/>
        <w:bottom w:val="none" w:sz="0" w:space="0" w:color="auto"/>
        <w:right w:val="none" w:sz="0" w:space="0" w:color="auto"/>
      </w:divBdr>
      <w:divsChild>
        <w:div w:id="140654155">
          <w:marLeft w:val="0"/>
          <w:marRight w:val="0"/>
          <w:marTop w:val="0"/>
          <w:marBottom w:val="0"/>
          <w:divBdr>
            <w:top w:val="none" w:sz="0" w:space="0" w:color="auto"/>
            <w:left w:val="none" w:sz="0" w:space="0" w:color="auto"/>
            <w:bottom w:val="none" w:sz="0" w:space="0" w:color="auto"/>
            <w:right w:val="none" w:sz="0" w:space="0" w:color="auto"/>
          </w:divBdr>
        </w:div>
        <w:div w:id="1756128982">
          <w:marLeft w:val="0"/>
          <w:marRight w:val="0"/>
          <w:marTop w:val="0"/>
          <w:marBottom w:val="0"/>
          <w:divBdr>
            <w:top w:val="none" w:sz="0" w:space="0" w:color="auto"/>
            <w:left w:val="none" w:sz="0" w:space="0" w:color="auto"/>
            <w:bottom w:val="none" w:sz="0" w:space="0" w:color="auto"/>
            <w:right w:val="none" w:sz="0" w:space="0" w:color="auto"/>
          </w:divBdr>
        </w:div>
        <w:div w:id="1469975203">
          <w:marLeft w:val="0"/>
          <w:marRight w:val="0"/>
          <w:marTop w:val="0"/>
          <w:marBottom w:val="0"/>
          <w:divBdr>
            <w:top w:val="none" w:sz="0" w:space="0" w:color="auto"/>
            <w:left w:val="none" w:sz="0" w:space="0" w:color="auto"/>
            <w:bottom w:val="none" w:sz="0" w:space="0" w:color="auto"/>
            <w:right w:val="none" w:sz="0" w:space="0" w:color="auto"/>
          </w:divBdr>
        </w:div>
      </w:divsChild>
    </w:div>
    <w:div w:id="235633507">
      <w:bodyDiv w:val="1"/>
      <w:marLeft w:val="0"/>
      <w:marRight w:val="0"/>
      <w:marTop w:val="0"/>
      <w:marBottom w:val="0"/>
      <w:divBdr>
        <w:top w:val="none" w:sz="0" w:space="0" w:color="auto"/>
        <w:left w:val="none" w:sz="0" w:space="0" w:color="auto"/>
        <w:bottom w:val="none" w:sz="0" w:space="0" w:color="auto"/>
        <w:right w:val="none" w:sz="0" w:space="0" w:color="auto"/>
      </w:divBdr>
      <w:divsChild>
        <w:div w:id="371228177">
          <w:marLeft w:val="0"/>
          <w:marRight w:val="0"/>
          <w:marTop w:val="0"/>
          <w:marBottom w:val="0"/>
          <w:divBdr>
            <w:top w:val="none" w:sz="0" w:space="0" w:color="auto"/>
            <w:left w:val="none" w:sz="0" w:space="0" w:color="auto"/>
            <w:bottom w:val="none" w:sz="0" w:space="0" w:color="auto"/>
            <w:right w:val="none" w:sz="0" w:space="0" w:color="auto"/>
          </w:divBdr>
        </w:div>
        <w:div w:id="95948510">
          <w:marLeft w:val="0"/>
          <w:marRight w:val="0"/>
          <w:marTop w:val="0"/>
          <w:marBottom w:val="0"/>
          <w:divBdr>
            <w:top w:val="none" w:sz="0" w:space="0" w:color="auto"/>
            <w:left w:val="none" w:sz="0" w:space="0" w:color="auto"/>
            <w:bottom w:val="none" w:sz="0" w:space="0" w:color="auto"/>
            <w:right w:val="none" w:sz="0" w:space="0" w:color="auto"/>
          </w:divBdr>
        </w:div>
        <w:div w:id="1912738400">
          <w:marLeft w:val="0"/>
          <w:marRight w:val="0"/>
          <w:marTop w:val="0"/>
          <w:marBottom w:val="0"/>
          <w:divBdr>
            <w:top w:val="none" w:sz="0" w:space="0" w:color="auto"/>
            <w:left w:val="none" w:sz="0" w:space="0" w:color="auto"/>
            <w:bottom w:val="none" w:sz="0" w:space="0" w:color="auto"/>
            <w:right w:val="none" w:sz="0" w:space="0" w:color="auto"/>
          </w:divBdr>
        </w:div>
        <w:div w:id="66803983">
          <w:marLeft w:val="0"/>
          <w:marRight w:val="0"/>
          <w:marTop w:val="0"/>
          <w:marBottom w:val="0"/>
          <w:divBdr>
            <w:top w:val="none" w:sz="0" w:space="0" w:color="auto"/>
            <w:left w:val="none" w:sz="0" w:space="0" w:color="auto"/>
            <w:bottom w:val="none" w:sz="0" w:space="0" w:color="auto"/>
            <w:right w:val="none" w:sz="0" w:space="0" w:color="auto"/>
          </w:divBdr>
        </w:div>
        <w:div w:id="910235027">
          <w:marLeft w:val="0"/>
          <w:marRight w:val="0"/>
          <w:marTop w:val="0"/>
          <w:marBottom w:val="0"/>
          <w:divBdr>
            <w:top w:val="none" w:sz="0" w:space="0" w:color="auto"/>
            <w:left w:val="none" w:sz="0" w:space="0" w:color="auto"/>
            <w:bottom w:val="none" w:sz="0" w:space="0" w:color="auto"/>
            <w:right w:val="none" w:sz="0" w:space="0" w:color="auto"/>
          </w:divBdr>
        </w:div>
        <w:div w:id="794639894">
          <w:marLeft w:val="0"/>
          <w:marRight w:val="0"/>
          <w:marTop w:val="0"/>
          <w:marBottom w:val="0"/>
          <w:divBdr>
            <w:top w:val="none" w:sz="0" w:space="0" w:color="auto"/>
            <w:left w:val="none" w:sz="0" w:space="0" w:color="auto"/>
            <w:bottom w:val="none" w:sz="0" w:space="0" w:color="auto"/>
            <w:right w:val="none" w:sz="0" w:space="0" w:color="auto"/>
          </w:divBdr>
        </w:div>
        <w:div w:id="1961837142">
          <w:marLeft w:val="0"/>
          <w:marRight w:val="0"/>
          <w:marTop w:val="0"/>
          <w:marBottom w:val="0"/>
          <w:divBdr>
            <w:top w:val="none" w:sz="0" w:space="0" w:color="auto"/>
            <w:left w:val="none" w:sz="0" w:space="0" w:color="auto"/>
            <w:bottom w:val="none" w:sz="0" w:space="0" w:color="auto"/>
            <w:right w:val="none" w:sz="0" w:space="0" w:color="auto"/>
          </w:divBdr>
        </w:div>
        <w:div w:id="1910069217">
          <w:marLeft w:val="0"/>
          <w:marRight w:val="0"/>
          <w:marTop w:val="0"/>
          <w:marBottom w:val="0"/>
          <w:divBdr>
            <w:top w:val="none" w:sz="0" w:space="0" w:color="auto"/>
            <w:left w:val="none" w:sz="0" w:space="0" w:color="auto"/>
            <w:bottom w:val="none" w:sz="0" w:space="0" w:color="auto"/>
            <w:right w:val="none" w:sz="0" w:space="0" w:color="auto"/>
          </w:divBdr>
        </w:div>
        <w:div w:id="1887375368">
          <w:marLeft w:val="0"/>
          <w:marRight w:val="0"/>
          <w:marTop w:val="0"/>
          <w:marBottom w:val="0"/>
          <w:divBdr>
            <w:top w:val="none" w:sz="0" w:space="0" w:color="auto"/>
            <w:left w:val="none" w:sz="0" w:space="0" w:color="auto"/>
            <w:bottom w:val="none" w:sz="0" w:space="0" w:color="auto"/>
            <w:right w:val="none" w:sz="0" w:space="0" w:color="auto"/>
          </w:divBdr>
        </w:div>
        <w:div w:id="348604001">
          <w:marLeft w:val="0"/>
          <w:marRight w:val="0"/>
          <w:marTop w:val="0"/>
          <w:marBottom w:val="0"/>
          <w:divBdr>
            <w:top w:val="none" w:sz="0" w:space="0" w:color="auto"/>
            <w:left w:val="none" w:sz="0" w:space="0" w:color="auto"/>
            <w:bottom w:val="none" w:sz="0" w:space="0" w:color="auto"/>
            <w:right w:val="none" w:sz="0" w:space="0" w:color="auto"/>
          </w:divBdr>
        </w:div>
        <w:div w:id="471216692">
          <w:marLeft w:val="0"/>
          <w:marRight w:val="0"/>
          <w:marTop w:val="0"/>
          <w:marBottom w:val="0"/>
          <w:divBdr>
            <w:top w:val="none" w:sz="0" w:space="0" w:color="auto"/>
            <w:left w:val="none" w:sz="0" w:space="0" w:color="auto"/>
            <w:bottom w:val="none" w:sz="0" w:space="0" w:color="auto"/>
            <w:right w:val="none" w:sz="0" w:space="0" w:color="auto"/>
          </w:divBdr>
        </w:div>
        <w:div w:id="51662868">
          <w:marLeft w:val="0"/>
          <w:marRight w:val="0"/>
          <w:marTop w:val="0"/>
          <w:marBottom w:val="0"/>
          <w:divBdr>
            <w:top w:val="none" w:sz="0" w:space="0" w:color="auto"/>
            <w:left w:val="none" w:sz="0" w:space="0" w:color="auto"/>
            <w:bottom w:val="none" w:sz="0" w:space="0" w:color="auto"/>
            <w:right w:val="none" w:sz="0" w:space="0" w:color="auto"/>
          </w:divBdr>
        </w:div>
        <w:div w:id="665791354">
          <w:marLeft w:val="0"/>
          <w:marRight w:val="0"/>
          <w:marTop w:val="0"/>
          <w:marBottom w:val="0"/>
          <w:divBdr>
            <w:top w:val="none" w:sz="0" w:space="0" w:color="auto"/>
            <w:left w:val="none" w:sz="0" w:space="0" w:color="auto"/>
            <w:bottom w:val="none" w:sz="0" w:space="0" w:color="auto"/>
            <w:right w:val="none" w:sz="0" w:space="0" w:color="auto"/>
          </w:divBdr>
        </w:div>
        <w:div w:id="2058897937">
          <w:marLeft w:val="0"/>
          <w:marRight w:val="0"/>
          <w:marTop w:val="0"/>
          <w:marBottom w:val="0"/>
          <w:divBdr>
            <w:top w:val="none" w:sz="0" w:space="0" w:color="auto"/>
            <w:left w:val="none" w:sz="0" w:space="0" w:color="auto"/>
            <w:bottom w:val="none" w:sz="0" w:space="0" w:color="auto"/>
            <w:right w:val="none" w:sz="0" w:space="0" w:color="auto"/>
          </w:divBdr>
        </w:div>
      </w:divsChild>
    </w:div>
    <w:div w:id="537204736">
      <w:bodyDiv w:val="1"/>
      <w:marLeft w:val="0"/>
      <w:marRight w:val="0"/>
      <w:marTop w:val="0"/>
      <w:marBottom w:val="0"/>
      <w:divBdr>
        <w:top w:val="none" w:sz="0" w:space="0" w:color="auto"/>
        <w:left w:val="none" w:sz="0" w:space="0" w:color="auto"/>
        <w:bottom w:val="none" w:sz="0" w:space="0" w:color="auto"/>
        <w:right w:val="none" w:sz="0" w:space="0" w:color="auto"/>
      </w:divBdr>
      <w:divsChild>
        <w:div w:id="484975795">
          <w:marLeft w:val="0"/>
          <w:marRight w:val="0"/>
          <w:marTop w:val="0"/>
          <w:marBottom w:val="0"/>
          <w:divBdr>
            <w:top w:val="none" w:sz="0" w:space="0" w:color="auto"/>
            <w:left w:val="none" w:sz="0" w:space="0" w:color="auto"/>
            <w:bottom w:val="none" w:sz="0" w:space="0" w:color="auto"/>
            <w:right w:val="none" w:sz="0" w:space="0" w:color="auto"/>
          </w:divBdr>
        </w:div>
        <w:div w:id="1930389131">
          <w:marLeft w:val="0"/>
          <w:marRight w:val="0"/>
          <w:marTop w:val="0"/>
          <w:marBottom w:val="0"/>
          <w:divBdr>
            <w:top w:val="none" w:sz="0" w:space="0" w:color="auto"/>
            <w:left w:val="none" w:sz="0" w:space="0" w:color="auto"/>
            <w:bottom w:val="none" w:sz="0" w:space="0" w:color="auto"/>
            <w:right w:val="none" w:sz="0" w:space="0" w:color="auto"/>
          </w:divBdr>
        </w:div>
        <w:div w:id="93089043">
          <w:marLeft w:val="0"/>
          <w:marRight w:val="0"/>
          <w:marTop w:val="0"/>
          <w:marBottom w:val="0"/>
          <w:divBdr>
            <w:top w:val="none" w:sz="0" w:space="0" w:color="auto"/>
            <w:left w:val="none" w:sz="0" w:space="0" w:color="auto"/>
            <w:bottom w:val="none" w:sz="0" w:space="0" w:color="auto"/>
            <w:right w:val="none" w:sz="0" w:space="0" w:color="auto"/>
          </w:divBdr>
        </w:div>
      </w:divsChild>
    </w:div>
    <w:div w:id="545220661">
      <w:bodyDiv w:val="1"/>
      <w:marLeft w:val="0"/>
      <w:marRight w:val="0"/>
      <w:marTop w:val="0"/>
      <w:marBottom w:val="0"/>
      <w:divBdr>
        <w:top w:val="none" w:sz="0" w:space="0" w:color="auto"/>
        <w:left w:val="none" w:sz="0" w:space="0" w:color="auto"/>
        <w:bottom w:val="none" w:sz="0" w:space="0" w:color="auto"/>
        <w:right w:val="none" w:sz="0" w:space="0" w:color="auto"/>
      </w:divBdr>
      <w:divsChild>
        <w:div w:id="1559320124">
          <w:marLeft w:val="0"/>
          <w:marRight w:val="0"/>
          <w:marTop w:val="0"/>
          <w:marBottom w:val="0"/>
          <w:divBdr>
            <w:top w:val="none" w:sz="0" w:space="0" w:color="auto"/>
            <w:left w:val="none" w:sz="0" w:space="0" w:color="auto"/>
            <w:bottom w:val="none" w:sz="0" w:space="0" w:color="auto"/>
            <w:right w:val="none" w:sz="0" w:space="0" w:color="auto"/>
          </w:divBdr>
        </w:div>
        <w:div w:id="1818960858">
          <w:marLeft w:val="0"/>
          <w:marRight w:val="0"/>
          <w:marTop w:val="0"/>
          <w:marBottom w:val="0"/>
          <w:divBdr>
            <w:top w:val="none" w:sz="0" w:space="0" w:color="auto"/>
            <w:left w:val="none" w:sz="0" w:space="0" w:color="auto"/>
            <w:bottom w:val="none" w:sz="0" w:space="0" w:color="auto"/>
            <w:right w:val="none" w:sz="0" w:space="0" w:color="auto"/>
          </w:divBdr>
        </w:div>
        <w:div w:id="1689715496">
          <w:marLeft w:val="0"/>
          <w:marRight w:val="0"/>
          <w:marTop w:val="0"/>
          <w:marBottom w:val="0"/>
          <w:divBdr>
            <w:top w:val="none" w:sz="0" w:space="0" w:color="auto"/>
            <w:left w:val="none" w:sz="0" w:space="0" w:color="auto"/>
            <w:bottom w:val="none" w:sz="0" w:space="0" w:color="auto"/>
            <w:right w:val="none" w:sz="0" w:space="0" w:color="auto"/>
          </w:divBdr>
        </w:div>
      </w:divsChild>
    </w:div>
    <w:div w:id="1739281720">
      <w:bodyDiv w:val="1"/>
      <w:marLeft w:val="0"/>
      <w:marRight w:val="0"/>
      <w:marTop w:val="0"/>
      <w:marBottom w:val="0"/>
      <w:divBdr>
        <w:top w:val="none" w:sz="0" w:space="0" w:color="auto"/>
        <w:left w:val="none" w:sz="0" w:space="0" w:color="auto"/>
        <w:bottom w:val="none" w:sz="0" w:space="0" w:color="auto"/>
        <w:right w:val="none" w:sz="0" w:space="0" w:color="auto"/>
      </w:divBdr>
      <w:divsChild>
        <w:div w:id="1736705869">
          <w:marLeft w:val="0"/>
          <w:marRight w:val="0"/>
          <w:marTop w:val="0"/>
          <w:marBottom w:val="0"/>
          <w:divBdr>
            <w:top w:val="none" w:sz="0" w:space="0" w:color="auto"/>
            <w:left w:val="none" w:sz="0" w:space="0" w:color="auto"/>
            <w:bottom w:val="none" w:sz="0" w:space="0" w:color="auto"/>
            <w:right w:val="none" w:sz="0" w:space="0" w:color="auto"/>
          </w:divBdr>
        </w:div>
        <w:div w:id="21562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ptujskaobvoznica.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2A6CC8-666C-4B6F-BFA8-10A851BD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546</Words>
  <Characters>3118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Uporabnik sistema Windows</cp:lastModifiedBy>
  <cp:revision>6</cp:revision>
  <cp:lastPrinted>2020-12-11T08:25:00Z</cp:lastPrinted>
  <dcterms:created xsi:type="dcterms:W3CDTF">2022-10-11T06:56:00Z</dcterms:created>
  <dcterms:modified xsi:type="dcterms:W3CDTF">2022-10-11T07:05:00Z</dcterms:modified>
</cp:coreProperties>
</file>